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8F" w:rsidRDefault="00555E8F" w:rsidP="009C3BD2">
      <w:pPr>
        <w:rPr>
          <w:rStyle w:val="Strong"/>
          <w:rFonts w:ascii="Arial" w:eastAsia="Times New Roman" w:hAnsi="Arial" w:cs="Arial"/>
        </w:rPr>
      </w:pPr>
    </w:p>
    <w:p w:rsidR="00403635" w:rsidRPr="00403635" w:rsidRDefault="00403635" w:rsidP="00403635">
      <w:pPr>
        <w:spacing w:before="100" w:beforeAutospacing="1" w:after="100" w:afterAutospacing="1"/>
        <w:rPr>
          <w:rFonts w:ascii="Arial" w:hAnsi="Arial" w:cs="Arial"/>
          <w:sz w:val="20"/>
          <w:szCs w:val="20"/>
        </w:rPr>
      </w:pPr>
      <w:r w:rsidRPr="00403635">
        <w:rPr>
          <w:rFonts w:ascii="Arial" w:hAnsi="Arial" w:cs="Arial"/>
          <w:sz w:val="20"/>
          <w:szCs w:val="20"/>
        </w:rPr>
        <w:t>Where others see barriers, we see opportunities.</w:t>
      </w:r>
    </w:p>
    <w:p w:rsidR="00403635" w:rsidRPr="00403635" w:rsidRDefault="00403635" w:rsidP="00403635">
      <w:pPr>
        <w:spacing w:before="100" w:beforeAutospacing="1" w:after="100" w:afterAutospacing="1"/>
        <w:rPr>
          <w:rFonts w:ascii="Arial" w:hAnsi="Arial" w:cs="Arial"/>
          <w:sz w:val="20"/>
          <w:szCs w:val="20"/>
        </w:rPr>
      </w:pPr>
      <w:r w:rsidRPr="00403635">
        <w:rPr>
          <w:rFonts w:ascii="Arial" w:hAnsi="Arial" w:cs="Arial"/>
          <w:sz w:val="20"/>
          <w:szCs w:val="20"/>
        </w:rPr>
        <w:t>Do you enjoy supporting customers realizing breakthrough value? Do you stay attuned to your customers’ needs and visions? Do you like to work openly and supportively together with your colleagues and customers? Our work involves many different minds and skills, it can’t be done alone.</w:t>
      </w:r>
    </w:p>
    <w:p w:rsidR="00403635" w:rsidRPr="00403635" w:rsidRDefault="00403635" w:rsidP="00403635">
      <w:pPr>
        <w:spacing w:before="100" w:beforeAutospacing="1" w:after="100" w:afterAutospacing="1"/>
        <w:rPr>
          <w:rFonts w:ascii="Arial" w:hAnsi="Arial" w:cs="Arial"/>
          <w:b/>
          <w:sz w:val="20"/>
          <w:szCs w:val="20"/>
        </w:rPr>
      </w:pPr>
      <w:r w:rsidRPr="00403635">
        <w:rPr>
          <w:rFonts w:ascii="Arial" w:hAnsi="Arial" w:cs="Arial"/>
          <w:b/>
          <w:sz w:val="20"/>
          <w:szCs w:val="20"/>
        </w:rPr>
        <w:t xml:space="preserve">It's a great time being SES. </w:t>
      </w:r>
    </w:p>
    <w:p w:rsidR="00403635" w:rsidRPr="00403635" w:rsidRDefault="00403635" w:rsidP="00403635">
      <w:pPr>
        <w:spacing w:before="100" w:beforeAutospacing="1" w:after="100" w:afterAutospacing="1"/>
        <w:rPr>
          <w:rFonts w:ascii="Arial" w:hAnsi="Arial" w:cs="Arial"/>
          <w:sz w:val="20"/>
          <w:szCs w:val="20"/>
        </w:rPr>
      </w:pPr>
      <w:r w:rsidRPr="00403635">
        <w:rPr>
          <w:rFonts w:ascii="Arial" w:hAnsi="Arial" w:cs="Arial"/>
          <w:sz w:val="20"/>
          <w:szCs w:val="20"/>
        </w:rPr>
        <w:t>SES is the world-leading satellite operator providing end-to-end communication solutions. SES leads across new technologies in video, enterprise, mobility and government</w:t>
      </w:r>
    </w:p>
    <w:p w:rsidR="00403635" w:rsidRPr="00403635" w:rsidRDefault="00403635" w:rsidP="00403635">
      <w:pPr>
        <w:spacing w:before="100" w:beforeAutospacing="1" w:after="100" w:afterAutospacing="1"/>
        <w:rPr>
          <w:rFonts w:ascii="Arial" w:hAnsi="Arial" w:cs="Arial"/>
          <w:sz w:val="20"/>
          <w:szCs w:val="20"/>
        </w:rPr>
      </w:pPr>
      <w:r w:rsidRPr="00403635">
        <w:rPr>
          <w:rFonts w:ascii="Arial" w:hAnsi="Arial" w:cs="Arial"/>
          <w:sz w:val="20"/>
          <w:szCs w:val="20"/>
        </w:rPr>
        <w:t>We are a team of people coming from all across the globe who work together to make a real difference in the world.</w:t>
      </w:r>
    </w:p>
    <w:p w:rsidR="00403635" w:rsidRPr="00403635" w:rsidRDefault="00403635" w:rsidP="00403635">
      <w:pPr>
        <w:numPr>
          <w:ilvl w:val="0"/>
          <w:numId w:val="6"/>
        </w:numPr>
        <w:spacing w:before="100" w:beforeAutospacing="1" w:after="100" w:afterAutospacing="1"/>
        <w:rPr>
          <w:rFonts w:ascii="Arial" w:hAnsi="Arial" w:cs="Arial"/>
          <w:sz w:val="20"/>
          <w:szCs w:val="20"/>
        </w:rPr>
      </w:pPr>
      <w:r w:rsidRPr="00403635">
        <w:rPr>
          <w:rFonts w:ascii="Arial" w:hAnsi="Arial" w:cs="Arial"/>
          <w:sz w:val="20"/>
          <w:szCs w:val="20"/>
        </w:rPr>
        <w:t>We help to bridge the digital divide by connecting millions of people on the African continent.</w:t>
      </w:r>
    </w:p>
    <w:p w:rsidR="00403635" w:rsidRPr="00403635" w:rsidRDefault="00403635" w:rsidP="00403635">
      <w:pPr>
        <w:numPr>
          <w:ilvl w:val="0"/>
          <w:numId w:val="6"/>
        </w:numPr>
        <w:spacing w:before="100" w:beforeAutospacing="1" w:after="100" w:afterAutospacing="1"/>
        <w:rPr>
          <w:rFonts w:ascii="Arial" w:hAnsi="Arial" w:cs="Arial"/>
          <w:sz w:val="20"/>
          <w:szCs w:val="20"/>
        </w:rPr>
      </w:pPr>
      <w:r w:rsidRPr="00403635">
        <w:rPr>
          <w:rFonts w:ascii="Arial" w:hAnsi="Arial" w:cs="Arial"/>
          <w:sz w:val="20"/>
          <w:szCs w:val="20"/>
        </w:rPr>
        <w:t>We make it possible for people to stay connected while flying 10km up on a commercial airplane. We provide extensive satellite coverage of all of the world’s seas and ocean regions via our dedicated mobility beams</w:t>
      </w:r>
    </w:p>
    <w:p w:rsidR="00403635" w:rsidRPr="00403635" w:rsidRDefault="00403635" w:rsidP="00403635">
      <w:pPr>
        <w:numPr>
          <w:ilvl w:val="0"/>
          <w:numId w:val="6"/>
        </w:numPr>
        <w:spacing w:before="100" w:beforeAutospacing="1" w:after="100" w:afterAutospacing="1"/>
        <w:rPr>
          <w:rFonts w:ascii="Arial" w:hAnsi="Arial" w:cs="Arial"/>
          <w:sz w:val="20"/>
          <w:szCs w:val="20"/>
        </w:rPr>
      </w:pPr>
      <w:r w:rsidRPr="00403635">
        <w:rPr>
          <w:rFonts w:ascii="Arial" w:hAnsi="Arial" w:cs="Arial"/>
          <w:sz w:val="20"/>
          <w:szCs w:val="20"/>
        </w:rPr>
        <w:t>We distribute 7,400 channels to more than 1 billion people in 317 million homes.</w:t>
      </w:r>
    </w:p>
    <w:p w:rsidR="00403635" w:rsidRPr="00403635" w:rsidRDefault="00403635" w:rsidP="00403635">
      <w:pPr>
        <w:numPr>
          <w:ilvl w:val="0"/>
          <w:numId w:val="6"/>
        </w:numPr>
        <w:spacing w:before="100" w:beforeAutospacing="1" w:after="100" w:afterAutospacing="1"/>
        <w:rPr>
          <w:rFonts w:ascii="Arial" w:hAnsi="Arial" w:cs="Arial"/>
          <w:sz w:val="20"/>
          <w:szCs w:val="20"/>
        </w:rPr>
      </w:pPr>
      <w:r w:rsidRPr="00403635">
        <w:rPr>
          <w:rFonts w:ascii="Arial" w:hAnsi="Arial" w:cs="Arial"/>
          <w:sz w:val="20"/>
          <w:szCs w:val="20"/>
        </w:rPr>
        <w:t>We work together with our partners to develop new standards that transform how people consume and enjoy entertainment.</w:t>
      </w:r>
    </w:p>
    <w:p w:rsidR="00403635" w:rsidRDefault="00403635" w:rsidP="00403635">
      <w:pPr>
        <w:pStyle w:val="ListParagraph"/>
        <w:jc w:val="center"/>
        <w:rPr>
          <w:rStyle w:val="Strong"/>
          <w:rFonts w:ascii="Arial" w:eastAsia="Times New Roman" w:hAnsi="Arial" w:cs="Arial"/>
          <w:sz w:val="32"/>
          <w:szCs w:val="32"/>
        </w:rPr>
      </w:pPr>
      <w:r w:rsidRPr="00403635">
        <w:rPr>
          <w:rStyle w:val="Strong"/>
          <w:rFonts w:ascii="Arial" w:eastAsia="Times New Roman" w:hAnsi="Arial" w:cs="Arial"/>
          <w:sz w:val="32"/>
          <w:szCs w:val="32"/>
        </w:rPr>
        <w:t>Internship - Strategy &amp; Market Intelligence</w:t>
      </w:r>
    </w:p>
    <w:p w:rsidR="00403635" w:rsidRPr="00403635" w:rsidRDefault="00403635" w:rsidP="00403635">
      <w:pPr>
        <w:pStyle w:val="ListParagraph"/>
        <w:jc w:val="center"/>
        <w:rPr>
          <w:rStyle w:val="Strong"/>
          <w:rFonts w:ascii="Arial" w:eastAsia="Times New Roman" w:hAnsi="Arial" w:cs="Arial"/>
          <w:sz w:val="32"/>
          <w:szCs w:val="32"/>
        </w:rPr>
      </w:pPr>
    </w:p>
    <w:p w:rsidR="009C3BD2" w:rsidRPr="00403635" w:rsidRDefault="00403635" w:rsidP="009C3BD2">
      <w:pPr>
        <w:rPr>
          <w:rFonts w:ascii="Arial" w:hAnsi="Arial" w:cs="Arial"/>
          <w:b/>
          <w:sz w:val="20"/>
          <w:szCs w:val="20"/>
        </w:rPr>
      </w:pPr>
      <w:r w:rsidRPr="00403635">
        <w:rPr>
          <w:rFonts w:ascii="Arial" w:hAnsi="Arial" w:cs="Arial"/>
          <w:b/>
          <w:sz w:val="20"/>
          <w:szCs w:val="20"/>
        </w:rPr>
        <w:t xml:space="preserve">6 months internship, based in </w:t>
      </w:r>
      <w:proofErr w:type="spellStart"/>
      <w:r w:rsidRPr="00403635">
        <w:rPr>
          <w:rFonts w:ascii="Arial" w:hAnsi="Arial" w:cs="Arial"/>
          <w:b/>
          <w:sz w:val="20"/>
          <w:szCs w:val="20"/>
        </w:rPr>
        <w:t>Betzdorf</w:t>
      </w:r>
      <w:proofErr w:type="spellEnd"/>
      <w:r w:rsidRPr="00403635">
        <w:rPr>
          <w:rFonts w:ascii="Arial" w:hAnsi="Arial" w:cs="Arial"/>
          <w:b/>
          <w:sz w:val="20"/>
          <w:szCs w:val="20"/>
        </w:rPr>
        <w:t>, Luxembourg</w:t>
      </w:r>
    </w:p>
    <w:p w:rsidR="00403635" w:rsidRDefault="009C3BD2" w:rsidP="000D365E">
      <w:pPr>
        <w:pStyle w:val="NormalWeb"/>
        <w:rPr>
          <w:rFonts w:ascii="Arial" w:hAnsi="Arial" w:cs="Arial"/>
          <w:sz w:val="20"/>
          <w:szCs w:val="20"/>
        </w:rPr>
      </w:pPr>
      <w:r>
        <w:rPr>
          <w:rFonts w:ascii="Arial" w:hAnsi="Arial" w:cs="Arial"/>
          <w:sz w:val="20"/>
          <w:szCs w:val="20"/>
        </w:rPr>
        <w:t xml:space="preserve">This is an exciting opportunity to become part of the </w:t>
      </w:r>
      <w:r w:rsidR="006A3D35">
        <w:rPr>
          <w:rFonts w:ascii="Arial" w:hAnsi="Arial" w:cs="Arial"/>
          <w:sz w:val="20"/>
          <w:szCs w:val="20"/>
        </w:rPr>
        <w:t xml:space="preserve">global </w:t>
      </w:r>
      <w:r>
        <w:rPr>
          <w:rFonts w:ascii="Arial" w:hAnsi="Arial" w:cs="Arial"/>
          <w:sz w:val="20"/>
          <w:szCs w:val="20"/>
        </w:rPr>
        <w:t>Strategy &amp; Market Intelligence</w:t>
      </w:r>
      <w:r w:rsidR="003639E2">
        <w:rPr>
          <w:rFonts w:ascii="Arial" w:hAnsi="Arial" w:cs="Arial"/>
          <w:sz w:val="20"/>
          <w:szCs w:val="20"/>
        </w:rPr>
        <w:t xml:space="preserve"> (SMI)</w:t>
      </w:r>
      <w:r>
        <w:rPr>
          <w:rFonts w:ascii="Arial" w:hAnsi="Arial" w:cs="Arial"/>
          <w:sz w:val="20"/>
          <w:szCs w:val="20"/>
        </w:rPr>
        <w:t xml:space="preserve"> team in a fast-paced, growing organiza</w:t>
      </w:r>
      <w:r w:rsidR="0037373A">
        <w:rPr>
          <w:rFonts w:ascii="Arial" w:hAnsi="Arial" w:cs="Arial"/>
          <w:sz w:val="20"/>
          <w:szCs w:val="20"/>
        </w:rPr>
        <w:t xml:space="preserve">tion within </w:t>
      </w:r>
      <w:r w:rsidR="006A3D35">
        <w:rPr>
          <w:rFonts w:ascii="Arial" w:hAnsi="Arial" w:cs="Arial"/>
          <w:sz w:val="20"/>
          <w:szCs w:val="20"/>
        </w:rPr>
        <w:t xml:space="preserve">the </w:t>
      </w:r>
      <w:r w:rsidR="0037373A">
        <w:rPr>
          <w:rFonts w:ascii="Arial" w:hAnsi="Arial" w:cs="Arial"/>
          <w:sz w:val="20"/>
          <w:szCs w:val="20"/>
        </w:rPr>
        <w:t xml:space="preserve">dynamic </w:t>
      </w:r>
      <w:r w:rsidR="006A3D35">
        <w:rPr>
          <w:rFonts w:ascii="Arial" w:hAnsi="Arial" w:cs="Arial"/>
          <w:sz w:val="20"/>
          <w:szCs w:val="20"/>
        </w:rPr>
        <w:t xml:space="preserve">telecommunications and media </w:t>
      </w:r>
      <w:r w:rsidR="0037373A">
        <w:rPr>
          <w:rFonts w:ascii="Arial" w:hAnsi="Arial" w:cs="Arial"/>
          <w:sz w:val="20"/>
          <w:szCs w:val="20"/>
        </w:rPr>
        <w:t>industry.</w:t>
      </w:r>
    </w:p>
    <w:p w:rsidR="00403635" w:rsidRDefault="00403635" w:rsidP="000D365E">
      <w:pPr>
        <w:pStyle w:val="NormalWeb"/>
        <w:rPr>
          <w:rFonts w:ascii="Arial" w:hAnsi="Arial" w:cs="Arial"/>
          <w:sz w:val="20"/>
          <w:szCs w:val="20"/>
        </w:rPr>
      </w:pPr>
      <w:r>
        <w:rPr>
          <w:rFonts w:ascii="Arial" w:hAnsi="Arial" w:cs="Arial"/>
          <w:sz w:val="20"/>
          <w:szCs w:val="20"/>
        </w:rPr>
        <w:t>Y</w:t>
      </w:r>
      <w:r w:rsidR="009C3BD2">
        <w:rPr>
          <w:rFonts w:ascii="Arial" w:hAnsi="Arial" w:cs="Arial"/>
          <w:sz w:val="20"/>
          <w:szCs w:val="20"/>
        </w:rPr>
        <w:t xml:space="preserve">ou will contribute to identifying and evaluating </w:t>
      </w:r>
      <w:r w:rsidR="003639E2">
        <w:rPr>
          <w:rFonts w:ascii="Arial" w:hAnsi="Arial" w:cs="Arial"/>
          <w:sz w:val="20"/>
          <w:szCs w:val="20"/>
        </w:rPr>
        <w:t xml:space="preserve">global </w:t>
      </w:r>
      <w:r w:rsidR="000D365E">
        <w:rPr>
          <w:rFonts w:ascii="Arial" w:hAnsi="Arial" w:cs="Arial"/>
          <w:sz w:val="20"/>
          <w:szCs w:val="20"/>
        </w:rPr>
        <w:t xml:space="preserve">market </w:t>
      </w:r>
      <w:r w:rsidR="009C3BD2">
        <w:rPr>
          <w:rFonts w:ascii="Arial" w:hAnsi="Arial" w:cs="Arial"/>
          <w:sz w:val="20"/>
          <w:szCs w:val="20"/>
        </w:rPr>
        <w:t>opportunities, tracking competitive information and analyzing major trends in the media and telecommunication business worldwide.</w:t>
      </w:r>
    </w:p>
    <w:p w:rsidR="002C22D9" w:rsidRDefault="002C22D9" w:rsidP="000D365E">
      <w:pPr>
        <w:pStyle w:val="NormalWeb"/>
        <w:rPr>
          <w:rFonts w:ascii="Arial" w:hAnsi="Arial" w:cs="Arial"/>
          <w:sz w:val="20"/>
          <w:szCs w:val="20"/>
        </w:rPr>
      </w:pPr>
      <w:r>
        <w:rPr>
          <w:rFonts w:ascii="Arial" w:hAnsi="Arial" w:cs="Arial"/>
          <w:sz w:val="20"/>
          <w:szCs w:val="20"/>
        </w:rPr>
        <w:t>The exposure to a broad range of diverse activities will provide a comprehensive understanding of the Strategy &amp; Market Intelligence department</w:t>
      </w:r>
      <w:r w:rsidR="006A3D35">
        <w:rPr>
          <w:rFonts w:ascii="Arial" w:hAnsi="Arial" w:cs="Arial"/>
          <w:sz w:val="20"/>
          <w:szCs w:val="20"/>
        </w:rPr>
        <w:t xml:space="preserve"> and SES’s </w:t>
      </w:r>
      <w:r w:rsidR="003639E2">
        <w:rPr>
          <w:rFonts w:ascii="Arial" w:hAnsi="Arial" w:cs="Arial"/>
          <w:sz w:val="20"/>
          <w:szCs w:val="20"/>
        </w:rPr>
        <w:t xml:space="preserve">various </w:t>
      </w:r>
      <w:r w:rsidR="006A3D35">
        <w:rPr>
          <w:rFonts w:ascii="Arial" w:hAnsi="Arial" w:cs="Arial"/>
          <w:sz w:val="20"/>
          <w:szCs w:val="20"/>
        </w:rPr>
        <w:t>business verticals</w:t>
      </w:r>
      <w:r>
        <w:rPr>
          <w:rFonts w:ascii="Arial" w:hAnsi="Arial" w:cs="Arial"/>
          <w:sz w:val="20"/>
          <w:szCs w:val="20"/>
        </w:rPr>
        <w:t xml:space="preserve">. This position </w:t>
      </w:r>
      <w:r w:rsidR="003639E2">
        <w:rPr>
          <w:rFonts w:ascii="Arial" w:hAnsi="Arial" w:cs="Arial"/>
          <w:sz w:val="20"/>
          <w:szCs w:val="20"/>
        </w:rPr>
        <w:t>supports</w:t>
      </w:r>
      <w:r>
        <w:rPr>
          <w:rFonts w:ascii="Arial" w:hAnsi="Arial" w:cs="Arial"/>
          <w:sz w:val="20"/>
          <w:szCs w:val="20"/>
        </w:rPr>
        <w:t xml:space="preserve"> as well various </w:t>
      </w:r>
      <w:r w:rsidR="003639E2">
        <w:rPr>
          <w:rFonts w:ascii="Arial" w:hAnsi="Arial" w:cs="Arial"/>
          <w:sz w:val="20"/>
          <w:szCs w:val="20"/>
        </w:rPr>
        <w:t>teams</w:t>
      </w:r>
      <w:r>
        <w:rPr>
          <w:rFonts w:ascii="Arial" w:hAnsi="Arial" w:cs="Arial"/>
          <w:sz w:val="20"/>
          <w:szCs w:val="20"/>
        </w:rPr>
        <w:t xml:space="preserve"> of the </w:t>
      </w:r>
      <w:r w:rsidR="003639E2">
        <w:rPr>
          <w:rFonts w:ascii="Arial" w:hAnsi="Arial" w:cs="Arial"/>
          <w:sz w:val="20"/>
          <w:szCs w:val="20"/>
        </w:rPr>
        <w:t xml:space="preserve">Strategy &amp; </w:t>
      </w:r>
      <w:r>
        <w:rPr>
          <w:rFonts w:ascii="Arial" w:hAnsi="Arial" w:cs="Arial"/>
          <w:sz w:val="20"/>
          <w:szCs w:val="20"/>
        </w:rPr>
        <w:t>Development department.</w:t>
      </w:r>
    </w:p>
    <w:p w:rsidR="009C3BD2" w:rsidRPr="00555E8F" w:rsidRDefault="009C3BD2" w:rsidP="009C3BD2">
      <w:pPr>
        <w:rPr>
          <w:rFonts w:ascii="Arial" w:hAnsi="Arial"/>
          <w:b/>
          <w:color w:val="003366"/>
        </w:rPr>
      </w:pPr>
      <w:r>
        <w:rPr>
          <w:rFonts w:ascii="Arial" w:eastAsia="Times New Roman" w:hAnsi="Arial" w:cs="Arial"/>
          <w:sz w:val="20"/>
          <w:szCs w:val="20"/>
        </w:rPr>
        <w:br/>
      </w:r>
      <w:r w:rsidRPr="00555E8F">
        <w:rPr>
          <w:rFonts w:ascii="Arial" w:hAnsi="Arial"/>
          <w:b/>
          <w:color w:val="003366"/>
        </w:rPr>
        <w:t>Responsibilities</w:t>
      </w:r>
    </w:p>
    <w:p w:rsidR="00331C2D" w:rsidRDefault="00A42D75" w:rsidP="009C3BD2">
      <w:pPr>
        <w:numPr>
          <w:ilvl w:val="0"/>
          <w:numId w:val="1"/>
        </w:numPr>
        <w:spacing w:before="100" w:beforeAutospacing="1" w:after="100" w:afterAutospacing="1"/>
        <w:jc w:val="both"/>
        <w:rPr>
          <w:rFonts w:ascii="Arial" w:eastAsia="Times New Roman" w:hAnsi="Arial" w:cs="Arial"/>
          <w:sz w:val="20"/>
          <w:szCs w:val="20"/>
        </w:rPr>
      </w:pPr>
      <w:r>
        <w:rPr>
          <w:rFonts w:ascii="Arial" w:eastAsia="Times New Roman" w:hAnsi="Arial" w:cs="Arial"/>
          <w:sz w:val="20"/>
          <w:szCs w:val="20"/>
        </w:rPr>
        <w:t>P</w:t>
      </w:r>
      <w:r w:rsidR="00331C2D">
        <w:rPr>
          <w:rFonts w:ascii="Arial" w:eastAsia="Times New Roman" w:hAnsi="Arial" w:cs="Arial"/>
          <w:sz w:val="20"/>
          <w:szCs w:val="20"/>
        </w:rPr>
        <w:t xml:space="preserve">rovide Market Intelligence </w:t>
      </w:r>
      <w:r>
        <w:rPr>
          <w:rFonts w:ascii="Arial" w:eastAsia="Times New Roman" w:hAnsi="Arial" w:cs="Arial"/>
          <w:sz w:val="20"/>
          <w:szCs w:val="20"/>
        </w:rPr>
        <w:t>support</w:t>
      </w:r>
      <w:r w:rsidR="00331C2D">
        <w:rPr>
          <w:rFonts w:ascii="Arial" w:eastAsia="Times New Roman" w:hAnsi="Arial" w:cs="Arial"/>
          <w:sz w:val="20"/>
          <w:szCs w:val="20"/>
        </w:rPr>
        <w:t xml:space="preserve"> to </w:t>
      </w:r>
      <w:r w:rsidR="00DD41D8">
        <w:rPr>
          <w:rFonts w:ascii="Arial" w:eastAsia="Times New Roman" w:hAnsi="Arial" w:cs="Arial"/>
          <w:sz w:val="20"/>
          <w:szCs w:val="20"/>
        </w:rPr>
        <w:t>the global SMI</w:t>
      </w:r>
      <w:r w:rsidR="00331C2D">
        <w:rPr>
          <w:rFonts w:ascii="Arial" w:eastAsia="Times New Roman" w:hAnsi="Arial" w:cs="Arial"/>
          <w:sz w:val="20"/>
          <w:szCs w:val="20"/>
        </w:rPr>
        <w:t xml:space="preserve"> team</w:t>
      </w:r>
      <w:r w:rsidR="003639E2">
        <w:rPr>
          <w:rFonts w:ascii="Arial" w:eastAsia="Times New Roman" w:hAnsi="Arial" w:cs="Arial"/>
          <w:sz w:val="20"/>
          <w:szCs w:val="20"/>
        </w:rPr>
        <w:t xml:space="preserve"> and other teams within the Strategy &amp; Development department</w:t>
      </w:r>
    </w:p>
    <w:p w:rsidR="00A24829" w:rsidRPr="000D365E" w:rsidRDefault="00DD41D8" w:rsidP="000D365E">
      <w:pPr>
        <w:pStyle w:val="ListParagraph"/>
        <w:numPr>
          <w:ilvl w:val="0"/>
          <w:numId w:val="1"/>
        </w:numPr>
        <w:rPr>
          <w:rFonts w:ascii="Arial" w:eastAsia="Times New Roman" w:hAnsi="Arial" w:cs="Arial"/>
          <w:sz w:val="20"/>
          <w:szCs w:val="20"/>
        </w:rPr>
      </w:pPr>
      <w:r w:rsidRPr="00BF3D1D">
        <w:rPr>
          <w:rFonts w:ascii="Arial" w:eastAsia="Times New Roman" w:hAnsi="Arial" w:cs="Arial"/>
          <w:sz w:val="20"/>
          <w:szCs w:val="20"/>
        </w:rPr>
        <w:t xml:space="preserve">Support </w:t>
      </w:r>
      <w:r w:rsidR="00BF3D1D">
        <w:rPr>
          <w:rFonts w:ascii="Arial" w:eastAsia="Times New Roman" w:hAnsi="Arial" w:cs="Arial"/>
          <w:sz w:val="20"/>
          <w:szCs w:val="20"/>
        </w:rPr>
        <w:t>u</w:t>
      </w:r>
      <w:r w:rsidR="00BF3D1D" w:rsidRPr="00BF3D1D">
        <w:rPr>
          <w:rFonts w:ascii="Arial" w:eastAsia="Times New Roman" w:hAnsi="Arial" w:cs="Arial"/>
          <w:sz w:val="20"/>
          <w:szCs w:val="20"/>
        </w:rPr>
        <w:t>pdat</w:t>
      </w:r>
      <w:r w:rsidR="00BF3D1D">
        <w:rPr>
          <w:rFonts w:ascii="Arial" w:eastAsia="Times New Roman" w:hAnsi="Arial" w:cs="Arial"/>
          <w:sz w:val="20"/>
          <w:szCs w:val="20"/>
        </w:rPr>
        <w:t>ing and improving</w:t>
      </w:r>
      <w:r w:rsidR="00BF3D1D" w:rsidRPr="00BF3D1D">
        <w:rPr>
          <w:rFonts w:ascii="Arial" w:eastAsia="Times New Roman" w:hAnsi="Arial" w:cs="Arial"/>
          <w:sz w:val="20"/>
          <w:szCs w:val="20"/>
        </w:rPr>
        <w:t xml:space="preserve"> </w:t>
      </w:r>
      <w:r w:rsidR="000D365E">
        <w:rPr>
          <w:rFonts w:ascii="Arial" w:eastAsiaTheme="minorHAnsi" w:hAnsi="Arial" w:cs="Arial"/>
          <w:color w:val="000000"/>
          <w:sz w:val="20"/>
          <w:szCs w:val="20"/>
          <w:lang w:val="en-GB"/>
        </w:rPr>
        <w:t>reports, analyses and</w:t>
      </w:r>
      <w:r w:rsidR="000D365E" w:rsidRPr="00BF3D1D">
        <w:rPr>
          <w:rFonts w:ascii="Arial" w:eastAsia="Times New Roman" w:hAnsi="Arial" w:cs="Arial"/>
          <w:sz w:val="20"/>
          <w:szCs w:val="20"/>
        </w:rPr>
        <w:t xml:space="preserve"> </w:t>
      </w:r>
      <w:r w:rsidR="00BF3D1D" w:rsidRPr="00BF3D1D">
        <w:rPr>
          <w:rFonts w:ascii="Arial" w:eastAsia="Times New Roman" w:hAnsi="Arial" w:cs="Arial"/>
          <w:sz w:val="20"/>
          <w:szCs w:val="20"/>
        </w:rPr>
        <w:t xml:space="preserve">IT based </w:t>
      </w:r>
      <w:r w:rsidR="000D365E">
        <w:rPr>
          <w:rFonts w:ascii="Arial" w:eastAsia="Times New Roman" w:hAnsi="Arial" w:cs="Arial"/>
          <w:sz w:val="20"/>
          <w:szCs w:val="20"/>
        </w:rPr>
        <w:t xml:space="preserve">visualization </w:t>
      </w:r>
      <w:r w:rsidR="00BF3D1D" w:rsidRPr="00BF3D1D">
        <w:rPr>
          <w:rFonts w:ascii="Arial" w:eastAsia="Times New Roman" w:hAnsi="Arial" w:cs="Arial"/>
          <w:sz w:val="20"/>
          <w:szCs w:val="20"/>
        </w:rPr>
        <w:t xml:space="preserve">tools to </w:t>
      </w:r>
      <w:r w:rsidR="000D365E">
        <w:rPr>
          <w:rFonts w:ascii="Arial" w:eastAsia="Times New Roman" w:hAnsi="Arial" w:cs="Arial"/>
          <w:sz w:val="20"/>
          <w:szCs w:val="20"/>
        </w:rPr>
        <w:t>communicate</w:t>
      </w:r>
      <w:r w:rsidR="00BF3D1D" w:rsidRPr="00BF3D1D">
        <w:rPr>
          <w:rFonts w:ascii="Arial" w:eastAsia="Times New Roman" w:hAnsi="Arial" w:cs="Arial"/>
          <w:sz w:val="20"/>
          <w:szCs w:val="20"/>
        </w:rPr>
        <w:t xml:space="preserve"> Market Intelligence </w:t>
      </w:r>
    </w:p>
    <w:p w:rsidR="006A3D35" w:rsidRPr="006A3D35" w:rsidRDefault="00D00B8D" w:rsidP="006A3D35">
      <w:pPr>
        <w:numPr>
          <w:ilvl w:val="0"/>
          <w:numId w:val="1"/>
        </w:numPr>
        <w:autoSpaceDE w:val="0"/>
        <w:autoSpaceDN w:val="0"/>
        <w:adjustRightInd w:val="0"/>
        <w:spacing w:before="100" w:beforeAutospacing="1" w:after="100" w:afterAutospacing="1"/>
        <w:jc w:val="both"/>
        <w:rPr>
          <w:rFonts w:ascii="Helv" w:eastAsiaTheme="minorHAnsi" w:hAnsi="Helv" w:cs="Helv"/>
          <w:color w:val="000000"/>
          <w:sz w:val="20"/>
          <w:szCs w:val="20"/>
          <w:lang w:val="en-GB"/>
        </w:rPr>
      </w:pPr>
      <w:r>
        <w:rPr>
          <w:rFonts w:ascii="Arial" w:eastAsia="Times New Roman" w:hAnsi="Arial" w:cs="Arial"/>
          <w:sz w:val="20"/>
          <w:szCs w:val="20"/>
        </w:rPr>
        <w:t xml:space="preserve">Help </w:t>
      </w:r>
      <w:r w:rsidR="000D365E">
        <w:rPr>
          <w:rFonts w:ascii="Arial" w:eastAsia="Times New Roman" w:hAnsi="Arial" w:cs="Arial"/>
          <w:sz w:val="20"/>
          <w:szCs w:val="20"/>
        </w:rPr>
        <w:t>o</w:t>
      </w:r>
      <w:r w:rsidR="00A24829" w:rsidRPr="006A3D35">
        <w:rPr>
          <w:rFonts w:ascii="Arial" w:eastAsia="Times New Roman" w:hAnsi="Arial" w:cs="Arial"/>
          <w:sz w:val="20"/>
          <w:szCs w:val="20"/>
        </w:rPr>
        <w:t>ptimizing data workflow between SE</w:t>
      </w:r>
      <w:r w:rsidR="006A3D35" w:rsidRPr="006A3D35">
        <w:rPr>
          <w:rFonts w:ascii="Arial" w:eastAsia="Times New Roman" w:hAnsi="Arial" w:cs="Arial"/>
          <w:sz w:val="20"/>
          <w:szCs w:val="20"/>
        </w:rPr>
        <w:t>S</w:t>
      </w:r>
      <w:r>
        <w:rPr>
          <w:rFonts w:ascii="Arial" w:eastAsia="Times New Roman" w:hAnsi="Arial" w:cs="Arial"/>
          <w:sz w:val="20"/>
          <w:szCs w:val="20"/>
        </w:rPr>
        <w:t>’s suppliers and SMI databases</w:t>
      </w:r>
    </w:p>
    <w:p w:rsidR="006A3D35" w:rsidRPr="00321F86" w:rsidRDefault="006A3D35" w:rsidP="006A3D35">
      <w:pPr>
        <w:numPr>
          <w:ilvl w:val="0"/>
          <w:numId w:val="1"/>
        </w:numPr>
        <w:spacing w:before="100" w:beforeAutospacing="1" w:after="100" w:afterAutospacing="1"/>
        <w:jc w:val="both"/>
        <w:rPr>
          <w:rFonts w:ascii="Arial" w:eastAsia="Times New Roman" w:hAnsi="Arial" w:cs="Arial"/>
          <w:sz w:val="20"/>
          <w:szCs w:val="20"/>
        </w:rPr>
      </w:pPr>
      <w:r>
        <w:rPr>
          <w:rFonts w:ascii="Helv" w:eastAsiaTheme="minorHAnsi" w:hAnsi="Helv" w:cs="Helv"/>
          <w:color w:val="000000"/>
          <w:sz w:val="20"/>
          <w:szCs w:val="20"/>
          <w:lang w:val="en-GB"/>
        </w:rPr>
        <w:t xml:space="preserve">Gather intelligence on competition and customers to set up new </w:t>
      </w:r>
      <w:r w:rsidR="00D00B8D">
        <w:rPr>
          <w:rFonts w:ascii="Helv" w:eastAsiaTheme="minorHAnsi" w:hAnsi="Helv" w:cs="Helv"/>
          <w:color w:val="000000"/>
          <w:sz w:val="20"/>
          <w:szCs w:val="20"/>
          <w:lang w:val="en-GB"/>
        </w:rPr>
        <w:t>reports and dashboards</w:t>
      </w:r>
      <w:r>
        <w:rPr>
          <w:rFonts w:ascii="Helv" w:eastAsiaTheme="minorHAnsi" w:hAnsi="Helv" w:cs="Helv"/>
          <w:color w:val="000000"/>
          <w:sz w:val="20"/>
          <w:szCs w:val="20"/>
          <w:lang w:val="en-GB"/>
        </w:rPr>
        <w:t xml:space="preserve"> </w:t>
      </w:r>
    </w:p>
    <w:p w:rsidR="00A42D75" w:rsidRPr="00A24829" w:rsidRDefault="00A24829" w:rsidP="00A24829">
      <w:pPr>
        <w:numPr>
          <w:ilvl w:val="0"/>
          <w:numId w:val="1"/>
        </w:numPr>
        <w:spacing w:before="100" w:beforeAutospacing="1" w:after="100" w:afterAutospacing="1"/>
        <w:jc w:val="both"/>
        <w:rPr>
          <w:rFonts w:ascii="Arial" w:eastAsia="Times New Roman" w:hAnsi="Arial" w:cs="Arial"/>
          <w:sz w:val="20"/>
          <w:szCs w:val="20"/>
        </w:rPr>
      </w:pPr>
      <w:r w:rsidRPr="00321F86">
        <w:rPr>
          <w:rFonts w:ascii="Arial" w:eastAsia="Times New Roman" w:hAnsi="Arial" w:cs="Arial"/>
          <w:sz w:val="20"/>
          <w:szCs w:val="20"/>
        </w:rPr>
        <w:t>Contribute to various strategic projects</w:t>
      </w:r>
    </w:p>
    <w:p w:rsidR="00321F86" w:rsidRPr="00D00B8D" w:rsidRDefault="00BF3D1D" w:rsidP="009C3BD2">
      <w:pPr>
        <w:numPr>
          <w:ilvl w:val="0"/>
          <w:numId w:val="1"/>
        </w:numPr>
        <w:spacing w:before="100" w:beforeAutospacing="1" w:after="100" w:afterAutospacing="1"/>
        <w:jc w:val="both"/>
        <w:rPr>
          <w:rFonts w:ascii="Arial" w:eastAsia="Times New Roman" w:hAnsi="Arial" w:cs="Arial"/>
          <w:sz w:val="20"/>
          <w:szCs w:val="20"/>
        </w:rPr>
      </w:pPr>
      <w:r>
        <w:rPr>
          <w:rFonts w:ascii="Arial" w:eastAsia="Times New Roman" w:hAnsi="Arial" w:cs="Arial"/>
          <w:sz w:val="20"/>
          <w:szCs w:val="20"/>
        </w:rPr>
        <w:lastRenderedPageBreak/>
        <w:t>Assist in r</w:t>
      </w:r>
      <w:r w:rsidR="00D00B8D" w:rsidRPr="00D00B8D">
        <w:rPr>
          <w:rFonts w:ascii="Arial" w:eastAsia="Times New Roman" w:hAnsi="Arial" w:cs="Arial"/>
          <w:sz w:val="20"/>
          <w:szCs w:val="20"/>
        </w:rPr>
        <w:t>esearch</w:t>
      </w:r>
      <w:r>
        <w:rPr>
          <w:rFonts w:ascii="Arial" w:eastAsia="Times New Roman" w:hAnsi="Arial" w:cs="Arial"/>
          <w:sz w:val="20"/>
          <w:szCs w:val="20"/>
        </w:rPr>
        <w:t xml:space="preserve">ing and </w:t>
      </w:r>
      <w:r w:rsidR="00D00B8D" w:rsidRPr="00D00B8D">
        <w:rPr>
          <w:rFonts w:ascii="Arial" w:eastAsia="Times New Roman" w:hAnsi="Arial" w:cs="Arial"/>
          <w:sz w:val="20"/>
          <w:szCs w:val="20"/>
        </w:rPr>
        <w:t>report</w:t>
      </w:r>
      <w:r>
        <w:rPr>
          <w:rFonts w:ascii="Arial" w:eastAsia="Times New Roman" w:hAnsi="Arial" w:cs="Arial"/>
          <w:sz w:val="20"/>
          <w:szCs w:val="20"/>
        </w:rPr>
        <w:t>ing</w:t>
      </w:r>
      <w:r w:rsidR="00D00B8D" w:rsidRPr="00D00B8D">
        <w:rPr>
          <w:rFonts w:ascii="Arial" w:eastAsia="Times New Roman" w:hAnsi="Arial" w:cs="Arial"/>
          <w:sz w:val="20"/>
          <w:szCs w:val="20"/>
        </w:rPr>
        <w:t xml:space="preserve"> on ad-hoc selected markets and developments</w:t>
      </w:r>
      <w:r w:rsidR="00D00B8D">
        <w:rPr>
          <w:rFonts w:ascii="Arial" w:eastAsia="Times New Roman" w:hAnsi="Arial" w:cs="Arial"/>
          <w:sz w:val="20"/>
          <w:szCs w:val="20"/>
        </w:rPr>
        <w:t xml:space="preserve"> </w:t>
      </w:r>
      <w:r w:rsidR="00331C2D" w:rsidRPr="00D00B8D">
        <w:rPr>
          <w:rFonts w:ascii="Arial" w:eastAsiaTheme="minorHAnsi" w:hAnsi="Arial" w:cs="Arial"/>
          <w:color w:val="000000"/>
          <w:sz w:val="20"/>
          <w:szCs w:val="20"/>
        </w:rPr>
        <w:t>and c</w:t>
      </w:r>
      <w:r>
        <w:rPr>
          <w:rFonts w:ascii="Arial" w:eastAsiaTheme="minorHAnsi" w:hAnsi="Arial" w:cs="Arial"/>
          <w:color w:val="000000"/>
          <w:sz w:val="20"/>
          <w:szCs w:val="20"/>
        </w:rPr>
        <w:t>reating</w:t>
      </w:r>
      <w:r w:rsidR="00321F86" w:rsidRPr="00D00B8D">
        <w:rPr>
          <w:rFonts w:ascii="Arial" w:eastAsiaTheme="minorHAnsi" w:hAnsi="Arial" w:cs="Arial"/>
          <w:color w:val="000000"/>
          <w:sz w:val="20"/>
          <w:szCs w:val="20"/>
        </w:rPr>
        <w:t xml:space="preserve"> presentations for internal stakeholders and management</w:t>
      </w:r>
    </w:p>
    <w:p w:rsidR="009C3BD2" w:rsidRPr="00555E8F" w:rsidRDefault="009C3BD2" w:rsidP="009C3BD2">
      <w:pPr>
        <w:rPr>
          <w:rFonts w:ascii="Arial" w:hAnsi="Arial"/>
          <w:b/>
          <w:color w:val="003366"/>
        </w:rPr>
      </w:pPr>
      <w:r w:rsidRPr="00555E8F">
        <w:rPr>
          <w:rFonts w:ascii="Arial" w:hAnsi="Arial"/>
          <w:b/>
          <w:color w:val="003366"/>
        </w:rPr>
        <w:br/>
        <w:t>Experience / Qualifications</w:t>
      </w:r>
    </w:p>
    <w:p w:rsidR="003639E2" w:rsidRDefault="003639E2" w:rsidP="003639E2">
      <w:pPr>
        <w:pStyle w:val="ListParagraph"/>
        <w:rPr>
          <w:rFonts w:ascii="Arial" w:eastAsia="Times New Roman" w:hAnsi="Arial" w:cs="Arial"/>
          <w:sz w:val="20"/>
          <w:szCs w:val="20"/>
        </w:rPr>
      </w:pPr>
    </w:p>
    <w:p w:rsidR="003639E2" w:rsidRPr="003639E2" w:rsidRDefault="00555E8F" w:rsidP="003639E2">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Master</w:t>
      </w:r>
      <w:r w:rsidR="003C1647">
        <w:rPr>
          <w:rFonts w:ascii="Arial" w:eastAsia="Times New Roman" w:hAnsi="Arial" w:cs="Arial"/>
          <w:sz w:val="20"/>
          <w:szCs w:val="20"/>
        </w:rPr>
        <w:t>’s</w:t>
      </w:r>
      <w:r w:rsidR="003639E2" w:rsidRPr="003639E2">
        <w:rPr>
          <w:rFonts w:ascii="Arial" w:eastAsia="Times New Roman" w:hAnsi="Arial" w:cs="Arial"/>
          <w:sz w:val="20"/>
          <w:szCs w:val="20"/>
        </w:rPr>
        <w:t xml:space="preserve"> degree in </w:t>
      </w:r>
      <w:r w:rsidR="003639E2">
        <w:rPr>
          <w:rFonts w:ascii="Arial" w:eastAsia="Times New Roman" w:hAnsi="Arial" w:cs="Arial"/>
          <w:sz w:val="20"/>
          <w:szCs w:val="20"/>
        </w:rPr>
        <w:t xml:space="preserve">Business, </w:t>
      </w:r>
      <w:r w:rsidR="00403635">
        <w:rPr>
          <w:rFonts w:ascii="Arial" w:eastAsia="Times New Roman" w:hAnsi="Arial" w:cs="Arial"/>
          <w:sz w:val="20"/>
          <w:szCs w:val="20"/>
        </w:rPr>
        <w:t>Engineering</w:t>
      </w:r>
      <w:r w:rsidR="003639E2" w:rsidRPr="003639E2">
        <w:rPr>
          <w:rFonts w:ascii="Arial" w:eastAsia="Times New Roman" w:hAnsi="Arial" w:cs="Arial"/>
          <w:sz w:val="20"/>
          <w:szCs w:val="20"/>
        </w:rPr>
        <w:t>, IT</w:t>
      </w:r>
      <w:r w:rsidR="00403635">
        <w:rPr>
          <w:rFonts w:ascii="Arial" w:eastAsia="Times New Roman" w:hAnsi="Arial" w:cs="Arial"/>
          <w:sz w:val="20"/>
          <w:szCs w:val="20"/>
        </w:rPr>
        <w:t xml:space="preserve">, </w:t>
      </w:r>
      <w:r w:rsidR="003639E2" w:rsidRPr="003639E2">
        <w:rPr>
          <w:rFonts w:ascii="Arial" w:eastAsia="Times New Roman" w:hAnsi="Arial" w:cs="Arial"/>
          <w:sz w:val="20"/>
          <w:szCs w:val="20"/>
        </w:rPr>
        <w:t xml:space="preserve">Digital Marketing or equivalent education or demonstrable equivalent work experience in lieu of formal qualifications </w:t>
      </w:r>
    </w:p>
    <w:p w:rsidR="009C3BD2" w:rsidRDefault="003639E2" w:rsidP="009C3BD2">
      <w:pPr>
        <w:numPr>
          <w:ilvl w:val="0"/>
          <w:numId w:val="2"/>
        </w:numPr>
        <w:spacing w:before="100" w:beforeAutospacing="1" w:after="100" w:afterAutospacing="1"/>
        <w:jc w:val="both"/>
        <w:rPr>
          <w:rFonts w:ascii="Arial" w:eastAsia="Times New Roman" w:hAnsi="Arial" w:cs="Arial"/>
          <w:sz w:val="20"/>
          <w:szCs w:val="20"/>
        </w:rPr>
      </w:pPr>
      <w:r>
        <w:rPr>
          <w:rFonts w:ascii="Arial" w:eastAsia="Times New Roman" w:hAnsi="Arial" w:cs="Arial"/>
          <w:sz w:val="20"/>
          <w:szCs w:val="20"/>
        </w:rPr>
        <w:t xml:space="preserve">Strong interest in the </w:t>
      </w:r>
      <w:r w:rsidR="009C3BD2" w:rsidRPr="00BA5FAD">
        <w:rPr>
          <w:rFonts w:ascii="Arial" w:eastAsia="Times New Roman" w:hAnsi="Arial" w:cs="Arial"/>
          <w:sz w:val="20"/>
          <w:szCs w:val="20"/>
        </w:rPr>
        <w:t xml:space="preserve">telecommunication </w:t>
      </w:r>
      <w:r>
        <w:rPr>
          <w:rFonts w:ascii="Arial" w:eastAsia="Times New Roman" w:hAnsi="Arial" w:cs="Arial"/>
          <w:sz w:val="20"/>
          <w:szCs w:val="20"/>
        </w:rPr>
        <w:t xml:space="preserve">and media </w:t>
      </w:r>
      <w:r w:rsidR="009C3BD2" w:rsidRPr="00BA5FAD">
        <w:rPr>
          <w:rFonts w:ascii="Arial" w:eastAsia="Times New Roman" w:hAnsi="Arial" w:cs="Arial"/>
          <w:sz w:val="20"/>
          <w:szCs w:val="20"/>
        </w:rPr>
        <w:t>business and technical interest in satellites</w:t>
      </w:r>
    </w:p>
    <w:p w:rsidR="003639E2" w:rsidRPr="003639E2" w:rsidRDefault="003639E2" w:rsidP="003639E2">
      <w:pPr>
        <w:pStyle w:val="ListParagraph"/>
        <w:numPr>
          <w:ilvl w:val="0"/>
          <w:numId w:val="2"/>
        </w:numPr>
        <w:rPr>
          <w:rFonts w:ascii="Arial" w:eastAsia="Times New Roman" w:hAnsi="Arial" w:cs="Arial"/>
          <w:sz w:val="20"/>
          <w:szCs w:val="20"/>
        </w:rPr>
      </w:pPr>
      <w:r w:rsidRPr="003639E2">
        <w:rPr>
          <w:rFonts w:ascii="Arial" w:eastAsia="Times New Roman" w:hAnsi="Arial" w:cs="Arial"/>
          <w:sz w:val="20"/>
          <w:szCs w:val="20"/>
        </w:rPr>
        <w:t>Highly collaborative individual with ability to work well in a multi-cultural, international and virtual teams environment</w:t>
      </w:r>
    </w:p>
    <w:p w:rsidR="009C3BD2" w:rsidRDefault="009C3BD2" w:rsidP="009C3BD2">
      <w:pPr>
        <w:numPr>
          <w:ilvl w:val="0"/>
          <w:numId w:val="2"/>
        </w:numPr>
        <w:spacing w:before="100" w:beforeAutospacing="1" w:after="100" w:afterAutospacing="1"/>
        <w:jc w:val="both"/>
        <w:rPr>
          <w:rFonts w:ascii="Arial" w:eastAsia="Times New Roman" w:hAnsi="Arial" w:cs="Arial"/>
          <w:sz w:val="20"/>
          <w:szCs w:val="20"/>
        </w:rPr>
      </w:pPr>
      <w:r w:rsidRPr="00BA5FAD">
        <w:rPr>
          <w:rFonts w:ascii="Arial" w:eastAsia="Times New Roman" w:hAnsi="Arial" w:cs="Arial"/>
          <w:sz w:val="20"/>
          <w:szCs w:val="20"/>
        </w:rPr>
        <w:t xml:space="preserve">Excellent analytical and judgment skills, experience with </w:t>
      </w:r>
      <w:r w:rsidR="003639E2">
        <w:rPr>
          <w:rFonts w:ascii="Arial" w:eastAsia="Times New Roman" w:hAnsi="Arial" w:cs="Arial"/>
          <w:sz w:val="20"/>
          <w:szCs w:val="20"/>
        </w:rPr>
        <w:t xml:space="preserve">data </w:t>
      </w:r>
      <w:r w:rsidRPr="00BA5FAD">
        <w:rPr>
          <w:rFonts w:ascii="Arial" w:eastAsia="Times New Roman" w:hAnsi="Arial" w:cs="Arial"/>
          <w:sz w:val="20"/>
          <w:szCs w:val="20"/>
        </w:rPr>
        <w:t>modeling</w:t>
      </w:r>
      <w:r w:rsidR="00A24829">
        <w:rPr>
          <w:rFonts w:ascii="Arial" w:eastAsia="Times New Roman" w:hAnsi="Arial" w:cs="Arial"/>
          <w:sz w:val="20"/>
          <w:szCs w:val="20"/>
        </w:rPr>
        <w:t xml:space="preserve"> and data visualization</w:t>
      </w:r>
      <w:r w:rsidR="003639E2">
        <w:rPr>
          <w:rFonts w:ascii="Arial" w:eastAsia="Times New Roman" w:hAnsi="Arial" w:cs="Arial"/>
          <w:sz w:val="20"/>
          <w:szCs w:val="20"/>
        </w:rPr>
        <w:t xml:space="preserve"> </w:t>
      </w:r>
    </w:p>
    <w:p w:rsidR="003639E2" w:rsidRPr="003639E2" w:rsidRDefault="003639E2" w:rsidP="003639E2">
      <w:pPr>
        <w:pStyle w:val="ListParagraph"/>
        <w:numPr>
          <w:ilvl w:val="0"/>
          <w:numId w:val="2"/>
        </w:numPr>
        <w:rPr>
          <w:rFonts w:ascii="Arial" w:eastAsia="Times New Roman" w:hAnsi="Arial" w:cs="Arial"/>
          <w:sz w:val="20"/>
          <w:szCs w:val="20"/>
        </w:rPr>
      </w:pPr>
      <w:r w:rsidRPr="003639E2">
        <w:rPr>
          <w:rFonts w:ascii="Arial" w:eastAsia="Times New Roman" w:hAnsi="Arial" w:cs="Arial"/>
          <w:sz w:val="20"/>
          <w:szCs w:val="20"/>
        </w:rPr>
        <w:t>Proven experience using the latest data visualization tools, ideally experience with MS Power BI and/or similar t</w:t>
      </w:r>
      <w:r>
        <w:rPr>
          <w:rFonts w:ascii="Arial" w:eastAsia="Times New Roman" w:hAnsi="Arial" w:cs="Arial"/>
          <w:sz w:val="20"/>
          <w:szCs w:val="20"/>
        </w:rPr>
        <w:t xml:space="preserve">ools (e.g. </w:t>
      </w:r>
      <w:proofErr w:type="spellStart"/>
      <w:r>
        <w:rPr>
          <w:rFonts w:ascii="Arial" w:eastAsia="Times New Roman" w:hAnsi="Arial" w:cs="Arial"/>
          <w:sz w:val="20"/>
          <w:szCs w:val="20"/>
        </w:rPr>
        <w:t>Qlik</w:t>
      </w:r>
      <w:proofErr w:type="spellEnd"/>
      <w:r>
        <w:rPr>
          <w:rFonts w:ascii="Arial" w:eastAsia="Times New Roman" w:hAnsi="Arial" w:cs="Arial"/>
          <w:sz w:val="20"/>
          <w:szCs w:val="20"/>
        </w:rPr>
        <w:t>, DOMO, Tableau) is considered a big plus</w:t>
      </w:r>
    </w:p>
    <w:p w:rsidR="009C3BD2" w:rsidRPr="00BA5FAD" w:rsidRDefault="003639E2" w:rsidP="003639E2">
      <w:pPr>
        <w:numPr>
          <w:ilvl w:val="0"/>
          <w:numId w:val="2"/>
        </w:numPr>
        <w:spacing w:before="100" w:beforeAutospacing="1" w:after="100" w:afterAutospacing="1"/>
        <w:jc w:val="both"/>
        <w:rPr>
          <w:rFonts w:ascii="Arial" w:eastAsia="Times New Roman" w:hAnsi="Arial" w:cs="Arial"/>
          <w:sz w:val="20"/>
          <w:szCs w:val="20"/>
        </w:rPr>
      </w:pPr>
      <w:r>
        <w:rPr>
          <w:rFonts w:ascii="Arial" w:eastAsia="Times New Roman" w:hAnsi="Arial" w:cs="Arial"/>
          <w:sz w:val="20"/>
          <w:szCs w:val="20"/>
        </w:rPr>
        <w:t>Execution orientation, a</w:t>
      </w:r>
      <w:r w:rsidR="009C3BD2" w:rsidRPr="00BA5FAD">
        <w:rPr>
          <w:rFonts w:ascii="Arial" w:eastAsia="Times New Roman" w:hAnsi="Arial" w:cs="Arial"/>
          <w:sz w:val="20"/>
          <w:szCs w:val="20"/>
        </w:rPr>
        <w:t>bility to set priorities and to work under tight deadlines</w:t>
      </w:r>
    </w:p>
    <w:p w:rsidR="009C3BD2" w:rsidRPr="00BA5FAD" w:rsidRDefault="00BF3D1D" w:rsidP="009C3BD2">
      <w:pPr>
        <w:numPr>
          <w:ilvl w:val="0"/>
          <w:numId w:val="2"/>
        </w:numPr>
        <w:spacing w:before="100" w:beforeAutospacing="1" w:after="100" w:afterAutospacing="1"/>
        <w:jc w:val="both"/>
        <w:rPr>
          <w:rFonts w:ascii="Arial" w:eastAsia="Times New Roman" w:hAnsi="Arial" w:cs="Arial"/>
          <w:sz w:val="20"/>
          <w:szCs w:val="20"/>
        </w:rPr>
      </w:pPr>
      <w:r>
        <w:rPr>
          <w:rFonts w:ascii="Arial" w:eastAsia="Times New Roman" w:hAnsi="Arial" w:cs="Arial"/>
          <w:sz w:val="20"/>
          <w:szCs w:val="20"/>
        </w:rPr>
        <w:t>Very strong computer literacy</w:t>
      </w:r>
      <w:r w:rsidR="009C3BD2" w:rsidRPr="00BA5FAD">
        <w:rPr>
          <w:rFonts w:ascii="Arial" w:eastAsia="Times New Roman" w:hAnsi="Arial" w:cs="Arial"/>
          <w:sz w:val="20"/>
          <w:szCs w:val="20"/>
        </w:rPr>
        <w:t xml:space="preserve"> (MS </w:t>
      </w:r>
      <w:r w:rsidR="003639E2">
        <w:rPr>
          <w:rFonts w:ascii="Arial" w:eastAsia="Times New Roman" w:hAnsi="Arial" w:cs="Arial"/>
          <w:sz w:val="20"/>
          <w:szCs w:val="20"/>
        </w:rPr>
        <w:t xml:space="preserve">Power </w:t>
      </w:r>
      <w:r w:rsidR="00A24829">
        <w:rPr>
          <w:rFonts w:ascii="Arial" w:eastAsia="Times New Roman" w:hAnsi="Arial" w:cs="Arial"/>
          <w:sz w:val="20"/>
          <w:szCs w:val="20"/>
        </w:rPr>
        <w:t xml:space="preserve">BI, </w:t>
      </w:r>
      <w:r w:rsidR="003639E2">
        <w:rPr>
          <w:rFonts w:ascii="Arial" w:eastAsia="Times New Roman" w:hAnsi="Arial" w:cs="Arial"/>
          <w:sz w:val="20"/>
          <w:szCs w:val="20"/>
        </w:rPr>
        <w:t>PowerPoint, Excel, Access</w:t>
      </w:r>
      <w:r w:rsidR="009C3BD2" w:rsidRPr="00BA5FAD">
        <w:rPr>
          <w:rFonts w:ascii="Arial" w:eastAsia="Times New Roman" w:hAnsi="Arial" w:cs="Arial"/>
          <w:sz w:val="20"/>
          <w:szCs w:val="20"/>
        </w:rPr>
        <w:t>)</w:t>
      </w:r>
    </w:p>
    <w:p w:rsidR="009C3BD2" w:rsidRDefault="003639E2" w:rsidP="003639E2">
      <w:pPr>
        <w:numPr>
          <w:ilvl w:val="0"/>
          <w:numId w:val="2"/>
        </w:numPr>
        <w:spacing w:before="100" w:beforeAutospacing="1" w:after="100" w:afterAutospacing="1"/>
        <w:jc w:val="both"/>
        <w:rPr>
          <w:rFonts w:ascii="Arial" w:eastAsia="Times New Roman" w:hAnsi="Arial" w:cs="Arial"/>
          <w:sz w:val="20"/>
          <w:szCs w:val="20"/>
        </w:rPr>
      </w:pPr>
      <w:r w:rsidRPr="003639E2">
        <w:rPr>
          <w:rFonts w:ascii="Arial" w:eastAsia="Times New Roman" w:hAnsi="Arial" w:cs="Arial"/>
          <w:sz w:val="20"/>
          <w:szCs w:val="20"/>
        </w:rPr>
        <w:t xml:space="preserve">Ability to </w:t>
      </w:r>
      <w:r>
        <w:rPr>
          <w:rFonts w:ascii="Arial" w:eastAsia="Times New Roman" w:hAnsi="Arial" w:cs="Arial"/>
          <w:sz w:val="20"/>
          <w:szCs w:val="20"/>
        </w:rPr>
        <w:t>w</w:t>
      </w:r>
      <w:r w:rsidR="009C3BD2" w:rsidRPr="00BA5FAD">
        <w:rPr>
          <w:rFonts w:ascii="Arial" w:eastAsia="Times New Roman" w:hAnsi="Arial" w:cs="Arial"/>
          <w:sz w:val="20"/>
          <w:szCs w:val="20"/>
        </w:rPr>
        <w:t>ork independently as well as in a team</w:t>
      </w:r>
    </w:p>
    <w:p w:rsidR="00BF3D1D" w:rsidRPr="00BF3D1D" w:rsidRDefault="00BF3D1D" w:rsidP="00BF3D1D">
      <w:pPr>
        <w:numPr>
          <w:ilvl w:val="0"/>
          <w:numId w:val="2"/>
        </w:numPr>
        <w:spacing w:before="100" w:beforeAutospacing="1" w:after="100" w:afterAutospacing="1"/>
        <w:jc w:val="both"/>
        <w:rPr>
          <w:rFonts w:ascii="Arial" w:eastAsia="Times New Roman" w:hAnsi="Arial" w:cs="Arial"/>
          <w:sz w:val="20"/>
          <w:szCs w:val="20"/>
        </w:rPr>
      </w:pPr>
      <w:r w:rsidRPr="00BF3D1D">
        <w:rPr>
          <w:rFonts w:ascii="Arial" w:eastAsia="Times New Roman" w:hAnsi="Arial" w:cs="Arial"/>
          <w:sz w:val="20"/>
          <w:szCs w:val="20"/>
        </w:rPr>
        <w:t>High level of accuracy and attention to details</w:t>
      </w:r>
    </w:p>
    <w:p w:rsidR="00BF3D1D" w:rsidRPr="00BF3D1D" w:rsidRDefault="00BF3D1D" w:rsidP="00BF3D1D">
      <w:pPr>
        <w:numPr>
          <w:ilvl w:val="0"/>
          <w:numId w:val="2"/>
        </w:numPr>
        <w:spacing w:before="100" w:beforeAutospacing="1" w:after="100" w:afterAutospacing="1"/>
        <w:jc w:val="both"/>
        <w:rPr>
          <w:rFonts w:ascii="Arial" w:eastAsia="Times New Roman" w:hAnsi="Arial" w:cs="Arial"/>
          <w:sz w:val="20"/>
          <w:szCs w:val="20"/>
        </w:rPr>
      </w:pPr>
      <w:r w:rsidRPr="00BF3D1D">
        <w:rPr>
          <w:rFonts w:ascii="Arial" w:eastAsia="Times New Roman" w:hAnsi="Arial" w:cs="Arial"/>
          <w:sz w:val="20"/>
          <w:szCs w:val="20"/>
        </w:rPr>
        <w:t>Can-do attitude; ready to work in a challenging and international environment</w:t>
      </w:r>
    </w:p>
    <w:p w:rsidR="00BF3D1D" w:rsidRPr="00BF3D1D" w:rsidRDefault="00BF3D1D" w:rsidP="00BF3D1D">
      <w:pPr>
        <w:numPr>
          <w:ilvl w:val="0"/>
          <w:numId w:val="2"/>
        </w:numPr>
        <w:spacing w:before="100" w:beforeAutospacing="1" w:after="100" w:afterAutospacing="1"/>
        <w:jc w:val="both"/>
        <w:rPr>
          <w:rFonts w:ascii="Arial" w:eastAsia="Times New Roman" w:hAnsi="Arial" w:cs="Arial"/>
          <w:sz w:val="20"/>
          <w:szCs w:val="20"/>
        </w:rPr>
      </w:pPr>
      <w:r w:rsidRPr="00BF3D1D">
        <w:rPr>
          <w:rFonts w:ascii="Arial" w:eastAsia="Times New Roman" w:hAnsi="Arial" w:cs="Arial"/>
          <w:sz w:val="20"/>
          <w:szCs w:val="20"/>
        </w:rPr>
        <w:t>Drive to follow-through on task until completion</w:t>
      </w:r>
    </w:p>
    <w:p w:rsidR="009C3BD2" w:rsidRDefault="009C3BD2" w:rsidP="009C3BD2">
      <w:pPr>
        <w:numPr>
          <w:ilvl w:val="0"/>
          <w:numId w:val="2"/>
        </w:numPr>
        <w:spacing w:before="100" w:beforeAutospacing="1" w:after="100" w:afterAutospacing="1"/>
        <w:jc w:val="both"/>
        <w:rPr>
          <w:rFonts w:ascii="Arial" w:eastAsia="Times New Roman" w:hAnsi="Arial" w:cs="Arial"/>
          <w:sz w:val="20"/>
          <w:szCs w:val="20"/>
        </w:rPr>
      </w:pPr>
      <w:r w:rsidRPr="00BA5FAD">
        <w:rPr>
          <w:rFonts w:ascii="Arial" w:eastAsia="Times New Roman" w:hAnsi="Arial" w:cs="Arial"/>
          <w:sz w:val="20"/>
          <w:szCs w:val="20"/>
        </w:rPr>
        <w:t>Easiness to communicate at all levels</w:t>
      </w:r>
    </w:p>
    <w:p w:rsidR="003639E2" w:rsidRPr="003639E2" w:rsidRDefault="003639E2" w:rsidP="003639E2">
      <w:pPr>
        <w:pStyle w:val="ListParagraph"/>
        <w:numPr>
          <w:ilvl w:val="0"/>
          <w:numId w:val="2"/>
        </w:numPr>
        <w:rPr>
          <w:rFonts w:ascii="Arial" w:eastAsia="Times New Roman" w:hAnsi="Arial" w:cs="Arial"/>
          <w:sz w:val="20"/>
          <w:szCs w:val="20"/>
        </w:rPr>
      </w:pPr>
      <w:r w:rsidRPr="003639E2">
        <w:rPr>
          <w:rFonts w:ascii="Arial" w:eastAsia="Times New Roman" w:hAnsi="Arial" w:cs="Arial"/>
          <w:sz w:val="20"/>
          <w:szCs w:val="20"/>
        </w:rPr>
        <w:t>Experience in telecommunication</w:t>
      </w:r>
      <w:r>
        <w:rPr>
          <w:rFonts w:ascii="Arial" w:eastAsia="Times New Roman" w:hAnsi="Arial" w:cs="Arial"/>
          <w:sz w:val="20"/>
          <w:szCs w:val="20"/>
        </w:rPr>
        <w:t xml:space="preserve"> and media</w:t>
      </w:r>
      <w:r w:rsidRPr="003639E2">
        <w:rPr>
          <w:rFonts w:ascii="Arial" w:eastAsia="Times New Roman" w:hAnsi="Arial" w:cs="Arial"/>
          <w:sz w:val="20"/>
          <w:szCs w:val="20"/>
        </w:rPr>
        <w:t xml:space="preserve"> industry is considered a plus</w:t>
      </w:r>
    </w:p>
    <w:p w:rsidR="003C1647" w:rsidRPr="003C1647" w:rsidRDefault="009C3BD2" w:rsidP="003C1647">
      <w:pPr>
        <w:numPr>
          <w:ilvl w:val="0"/>
          <w:numId w:val="2"/>
        </w:numPr>
        <w:spacing w:before="100" w:beforeAutospacing="1" w:after="100" w:afterAutospacing="1"/>
        <w:jc w:val="both"/>
        <w:rPr>
          <w:rFonts w:ascii="Arial" w:eastAsia="Times New Roman" w:hAnsi="Arial" w:cs="Arial"/>
          <w:sz w:val="20"/>
          <w:szCs w:val="20"/>
        </w:rPr>
      </w:pPr>
      <w:r w:rsidRPr="00BA5FAD">
        <w:rPr>
          <w:rFonts w:ascii="Arial" w:eastAsia="Times New Roman" w:hAnsi="Arial" w:cs="Arial"/>
          <w:sz w:val="20"/>
          <w:szCs w:val="20"/>
        </w:rPr>
        <w:t xml:space="preserve">Fluency in spoken and written </w:t>
      </w:r>
      <w:r w:rsidRPr="00BA5FAD">
        <w:rPr>
          <w:rStyle w:val="Strong"/>
          <w:rFonts w:ascii="Arial" w:eastAsia="Times New Roman" w:hAnsi="Arial" w:cs="Arial"/>
          <w:b w:val="0"/>
          <w:sz w:val="20"/>
          <w:szCs w:val="20"/>
        </w:rPr>
        <w:t>English</w:t>
      </w:r>
      <w:r w:rsidRPr="00BA5FAD">
        <w:rPr>
          <w:rFonts w:ascii="Arial" w:eastAsia="Times New Roman" w:hAnsi="Arial" w:cs="Arial"/>
          <w:sz w:val="20"/>
          <w:szCs w:val="20"/>
        </w:rPr>
        <w:t xml:space="preserve"> with additional languages considered an asset</w:t>
      </w:r>
    </w:p>
    <w:p w:rsidR="003C1647" w:rsidRDefault="003C1647" w:rsidP="00555E8F">
      <w:pPr>
        <w:spacing w:before="60" w:after="120"/>
        <w:rPr>
          <w:rFonts w:ascii="Arial" w:hAnsi="Arial"/>
          <w:b/>
          <w:color w:val="003366"/>
        </w:rPr>
      </w:pPr>
    </w:p>
    <w:p w:rsidR="00555E8F" w:rsidRPr="00915482" w:rsidRDefault="00555E8F" w:rsidP="00555E8F">
      <w:pPr>
        <w:spacing w:before="60" w:after="120"/>
        <w:rPr>
          <w:rFonts w:ascii="Arial" w:hAnsi="Arial"/>
          <w:b/>
          <w:color w:val="003366"/>
        </w:rPr>
      </w:pPr>
      <w:bookmarkStart w:id="0" w:name="_GoBack"/>
      <w:bookmarkEnd w:id="0"/>
      <w:r>
        <w:rPr>
          <w:rFonts w:ascii="Arial" w:hAnsi="Arial"/>
          <w:b/>
          <w:color w:val="003366"/>
        </w:rPr>
        <w:t>We</w:t>
      </w:r>
      <w:r w:rsidRPr="009C4C6F">
        <w:rPr>
          <w:rFonts w:ascii="Arial" w:hAnsi="Arial"/>
          <w:b/>
          <w:color w:val="003366"/>
        </w:rPr>
        <w:t xml:space="preserve"> offer</w:t>
      </w:r>
      <w:r>
        <w:rPr>
          <w:rFonts w:ascii="Arial" w:hAnsi="Arial"/>
          <w:b/>
          <w:color w:val="003366"/>
        </w:rPr>
        <w:t xml:space="preserve"> you</w:t>
      </w:r>
      <w:r w:rsidRPr="00915482">
        <w:rPr>
          <w:rFonts w:ascii="Arial" w:eastAsia="Times New Roman" w:hAnsi="Arial" w:cs="Arial"/>
          <w:color w:val="000000"/>
          <w:sz w:val="20"/>
          <w:szCs w:val="20"/>
          <w:lang w:val="en"/>
        </w:rPr>
        <w:t>  </w:t>
      </w:r>
    </w:p>
    <w:p w:rsidR="00555E8F" w:rsidRPr="00915482" w:rsidRDefault="00555E8F" w:rsidP="00555E8F">
      <w:pPr>
        <w:numPr>
          <w:ilvl w:val="0"/>
          <w:numId w:val="3"/>
        </w:numPr>
        <w:spacing w:before="100" w:beforeAutospacing="1" w:after="100" w:afterAutospacing="1"/>
        <w:rPr>
          <w:rFonts w:ascii="Arial" w:hAnsi="Arial" w:cs="Arial"/>
          <w:sz w:val="20"/>
          <w:szCs w:val="20"/>
        </w:rPr>
      </w:pPr>
      <w:r w:rsidRPr="00915482">
        <w:rPr>
          <w:rFonts w:ascii="Arial" w:hAnsi="Arial" w:cs="Arial"/>
          <w:sz w:val="20"/>
          <w:szCs w:val="20"/>
        </w:rPr>
        <w:t>A diverse workplace. For SES, diversity is more than a question of gender or race; we welcome different minds and different skills.</w:t>
      </w:r>
    </w:p>
    <w:p w:rsidR="00555E8F" w:rsidRPr="00915482" w:rsidRDefault="00555E8F" w:rsidP="00555E8F">
      <w:pPr>
        <w:numPr>
          <w:ilvl w:val="0"/>
          <w:numId w:val="3"/>
        </w:numPr>
        <w:spacing w:before="100" w:beforeAutospacing="1" w:after="100" w:afterAutospacing="1"/>
        <w:rPr>
          <w:rFonts w:ascii="Arial" w:hAnsi="Arial" w:cs="Arial"/>
          <w:sz w:val="20"/>
          <w:szCs w:val="20"/>
        </w:rPr>
      </w:pPr>
      <w:r w:rsidRPr="00915482">
        <w:rPr>
          <w:rFonts w:ascii="Arial" w:hAnsi="Arial" w:cs="Arial"/>
          <w:sz w:val="20"/>
          <w:szCs w:val="20"/>
        </w:rPr>
        <w:t xml:space="preserve">An exciting </w:t>
      </w:r>
      <w:r>
        <w:rPr>
          <w:rFonts w:ascii="Arial" w:hAnsi="Arial" w:cs="Arial"/>
          <w:sz w:val="20"/>
          <w:szCs w:val="20"/>
        </w:rPr>
        <w:t>experience</w:t>
      </w:r>
      <w:r w:rsidRPr="00915482">
        <w:rPr>
          <w:rFonts w:ascii="Arial" w:hAnsi="Arial" w:cs="Arial"/>
          <w:sz w:val="20"/>
          <w:szCs w:val="20"/>
        </w:rPr>
        <w:t xml:space="preserve"> in a fast moving and fascinating industry. Our technology is launching into space on the next generation of rockets.</w:t>
      </w:r>
    </w:p>
    <w:p w:rsidR="00555E8F" w:rsidRPr="00A93389" w:rsidRDefault="00555E8F" w:rsidP="00555E8F">
      <w:pPr>
        <w:numPr>
          <w:ilvl w:val="0"/>
          <w:numId w:val="3"/>
        </w:numPr>
        <w:spacing w:before="100" w:beforeAutospacing="1" w:after="100" w:afterAutospacing="1"/>
        <w:rPr>
          <w:rFonts w:ascii="Arial" w:hAnsi="Arial" w:cs="Arial"/>
          <w:color w:val="FF0000"/>
          <w:sz w:val="20"/>
          <w:szCs w:val="20"/>
        </w:rPr>
      </w:pPr>
      <w:r w:rsidRPr="00A93389">
        <w:rPr>
          <w:rFonts w:ascii="Arial" w:hAnsi="Arial" w:cs="Arial"/>
          <w:sz w:val="20"/>
          <w:szCs w:val="20"/>
        </w:rPr>
        <w:t xml:space="preserve">The internship is </w:t>
      </w:r>
      <w:r w:rsidRPr="004B02D6">
        <w:rPr>
          <w:rFonts w:ascii="Arial" w:hAnsi="Arial" w:cs="Arial"/>
          <w:sz w:val="20"/>
          <w:szCs w:val="20"/>
        </w:rPr>
        <w:t>remunerated. SES provides excellent sport facilities and a canteen on site.</w:t>
      </w:r>
    </w:p>
    <w:p w:rsidR="00555E8F" w:rsidRPr="00945ED0" w:rsidRDefault="00555E8F" w:rsidP="00555E8F">
      <w:pPr>
        <w:spacing w:before="100" w:beforeAutospacing="1" w:after="100" w:afterAutospacing="1"/>
        <w:rPr>
          <w:rFonts w:ascii="Arial" w:eastAsia="Times New Roman" w:hAnsi="Arial" w:cs="Arial"/>
          <w:sz w:val="20"/>
          <w:szCs w:val="20"/>
        </w:rPr>
      </w:pPr>
      <w:r w:rsidRPr="00945ED0">
        <w:rPr>
          <w:rFonts w:ascii="Arial" w:eastAsia="Times New Roman" w:hAnsi="Arial" w:cs="Arial"/>
          <w:sz w:val="20"/>
          <w:szCs w:val="20"/>
        </w:rPr>
        <w:t>SES is an equal opportunity employer and all qualified applicants will receive consideration for employment without regard to race, color, religion, sex, national origin, disability status, protected veteran status, or any other characteristic protected by law.</w:t>
      </w:r>
    </w:p>
    <w:p w:rsidR="00555E8F" w:rsidRPr="003639E2" w:rsidRDefault="00555E8F" w:rsidP="00555E8F">
      <w:pPr>
        <w:spacing w:before="100" w:beforeAutospacing="1" w:after="100" w:afterAutospacing="1"/>
        <w:ind w:left="360"/>
        <w:jc w:val="both"/>
        <w:outlineLvl w:val="2"/>
        <w:rPr>
          <w:rFonts w:ascii="Arial" w:eastAsia="Times New Roman" w:hAnsi="Arial" w:cs="Arial"/>
          <w:sz w:val="20"/>
          <w:szCs w:val="20"/>
          <w:lang w:val="en"/>
        </w:rPr>
      </w:pPr>
    </w:p>
    <w:sectPr w:rsidR="00555E8F" w:rsidRPr="003639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7DD" w:rsidRDefault="00D827DD" w:rsidP="00555E8F">
      <w:r>
        <w:separator/>
      </w:r>
    </w:p>
  </w:endnote>
  <w:endnote w:type="continuationSeparator" w:id="0">
    <w:p w:rsidR="00D827DD" w:rsidRDefault="00D827DD" w:rsidP="0055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7DD" w:rsidRDefault="00D827DD" w:rsidP="00555E8F">
      <w:r>
        <w:separator/>
      </w:r>
    </w:p>
  </w:footnote>
  <w:footnote w:type="continuationSeparator" w:id="0">
    <w:p w:rsidR="00D827DD" w:rsidRDefault="00D827DD" w:rsidP="00555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8F" w:rsidRDefault="00555E8F">
    <w:pPr>
      <w:pStyle w:val="Header"/>
    </w:pPr>
    <w:r>
      <w:rPr>
        <w:rFonts w:ascii="Arial" w:eastAsia="Times New Roman" w:hAnsi="Arial" w:cs="Arial"/>
        <w:noProof/>
        <w:sz w:val="28"/>
        <w:szCs w:val="28"/>
        <w:lang w:val="el-GR" w:eastAsia="el-GR"/>
      </w:rPr>
      <w:drawing>
        <wp:inline distT="0" distB="0" distL="0" distR="0">
          <wp:extent cx="1270000" cy="889000"/>
          <wp:effectExtent l="0" t="0" r="6350" b="635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889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21B1E"/>
    <w:multiLevelType w:val="multilevel"/>
    <w:tmpl w:val="0BF2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44E41"/>
    <w:multiLevelType w:val="multilevel"/>
    <w:tmpl w:val="9150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B24B5"/>
    <w:multiLevelType w:val="multilevel"/>
    <w:tmpl w:val="C47E93D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15:restartNumberingAfterBreak="0">
    <w:nsid w:val="6FF425AE"/>
    <w:multiLevelType w:val="multilevel"/>
    <w:tmpl w:val="DD048694"/>
    <w:lvl w:ilvl="0">
      <w:start w:val="1"/>
      <w:numFmt w:val="bullet"/>
      <w:lvlText w:val=""/>
      <w:lvlJc w:val="left"/>
      <w:pPr>
        <w:tabs>
          <w:tab w:val="num" w:pos="540"/>
        </w:tabs>
        <w:ind w:left="540" w:hanging="360"/>
      </w:pPr>
      <w:rPr>
        <w:rFonts w:ascii="Symbol" w:hAnsi="Symbol" w:hint="default"/>
        <w:color w:val="auto"/>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4" w15:restartNumberingAfterBreak="0">
    <w:nsid w:val="70320618"/>
    <w:multiLevelType w:val="multilevel"/>
    <w:tmpl w:val="0836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D2"/>
    <w:rsid w:val="000D365E"/>
    <w:rsid w:val="000F0EAD"/>
    <w:rsid w:val="0016690C"/>
    <w:rsid w:val="001963B2"/>
    <w:rsid w:val="00223BD8"/>
    <w:rsid w:val="002C22D9"/>
    <w:rsid w:val="00321F86"/>
    <w:rsid w:val="00331C2D"/>
    <w:rsid w:val="003639E2"/>
    <w:rsid w:val="0037373A"/>
    <w:rsid w:val="003C1647"/>
    <w:rsid w:val="00403635"/>
    <w:rsid w:val="00412903"/>
    <w:rsid w:val="004B01BF"/>
    <w:rsid w:val="004B7364"/>
    <w:rsid w:val="00555E8F"/>
    <w:rsid w:val="0058697A"/>
    <w:rsid w:val="006A3D35"/>
    <w:rsid w:val="0092542E"/>
    <w:rsid w:val="009C3BD2"/>
    <w:rsid w:val="00A24829"/>
    <w:rsid w:val="00A42D75"/>
    <w:rsid w:val="00A56B9B"/>
    <w:rsid w:val="00AC2298"/>
    <w:rsid w:val="00B77473"/>
    <w:rsid w:val="00B85949"/>
    <w:rsid w:val="00BA5FAD"/>
    <w:rsid w:val="00BB73B1"/>
    <w:rsid w:val="00BF3D1D"/>
    <w:rsid w:val="00D00B8D"/>
    <w:rsid w:val="00D827DD"/>
    <w:rsid w:val="00DD41D8"/>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0545"/>
  <w15:docId w15:val="{4935D98B-BD0D-4867-B154-28C00CD1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D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BD2"/>
    <w:rPr>
      <w:b/>
      <w:bCs/>
    </w:rPr>
  </w:style>
  <w:style w:type="paragraph" w:styleId="NormalWeb">
    <w:name w:val="Normal (Web)"/>
    <w:basedOn w:val="Normal"/>
    <w:uiPriority w:val="99"/>
    <w:unhideWhenUsed/>
    <w:rsid w:val="009C3BD2"/>
    <w:pPr>
      <w:spacing w:before="100" w:beforeAutospacing="1" w:after="100" w:afterAutospacing="1"/>
    </w:pPr>
  </w:style>
  <w:style w:type="character" w:styleId="Hyperlink">
    <w:name w:val="Hyperlink"/>
    <w:basedOn w:val="DefaultParagraphFont"/>
    <w:uiPriority w:val="99"/>
    <w:unhideWhenUsed/>
    <w:rsid w:val="00BA5FAD"/>
    <w:rPr>
      <w:color w:val="0000FF" w:themeColor="hyperlink"/>
      <w:u w:val="single"/>
    </w:rPr>
  </w:style>
  <w:style w:type="paragraph" w:styleId="ListParagraph">
    <w:name w:val="List Paragraph"/>
    <w:basedOn w:val="Normal"/>
    <w:uiPriority w:val="34"/>
    <w:qFormat/>
    <w:rsid w:val="003639E2"/>
    <w:pPr>
      <w:ind w:left="720"/>
      <w:contextualSpacing/>
    </w:pPr>
  </w:style>
  <w:style w:type="paragraph" w:styleId="Header">
    <w:name w:val="header"/>
    <w:basedOn w:val="Normal"/>
    <w:link w:val="HeaderChar"/>
    <w:uiPriority w:val="99"/>
    <w:unhideWhenUsed/>
    <w:rsid w:val="00555E8F"/>
    <w:pPr>
      <w:tabs>
        <w:tab w:val="center" w:pos="4680"/>
        <w:tab w:val="right" w:pos="9360"/>
      </w:tabs>
    </w:pPr>
  </w:style>
  <w:style w:type="character" w:customStyle="1" w:styleId="HeaderChar">
    <w:name w:val="Header Char"/>
    <w:basedOn w:val="DefaultParagraphFont"/>
    <w:link w:val="Header"/>
    <w:uiPriority w:val="99"/>
    <w:rsid w:val="00555E8F"/>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55E8F"/>
    <w:pPr>
      <w:tabs>
        <w:tab w:val="center" w:pos="4680"/>
        <w:tab w:val="right" w:pos="9360"/>
      </w:tabs>
    </w:pPr>
  </w:style>
  <w:style w:type="character" w:customStyle="1" w:styleId="FooterChar">
    <w:name w:val="Footer Char"/>
    <w:basedOn w:val="DefaultParagraphFont"/>
    <w:link w:val="Footer"/>
    <w:uiPriority w:val="99"/>
    <w:rsid w:val="00555E8F"/>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55E8F"/>
    <w:rPr>
      <w:rFonts w:ascii="Tahoma" w:hAnsi="Tahoma" w:cs="Tahoma"/>
      <w:sz w:val="16"/>
      <w:szCs w:val="16"/>
    </w:rPr>
  </w:style>
  <w:style w:type="character" w:customStyle="1" w:styleId="BalloonTextChar">
    <w:name w:val="Balloon Text Char"/>
    <w:basedOn w:val="DefaultParagraphFont"/>
    <w:link w:val="BalloonText"/>
    <w:uiPriority w:val="99"/>
    <w:semiHidden/>
    <w:rsid w:val="00555E8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De Backer</dc:creator>
  <cp:lastModifiedBy>azafiropoulos</cp:lastModifiedBy>
  <cp:revision>2</cp:revision>
  <dcterms:created xsi:type="dcterms:W3CDTF">2017-09-15T11:58:00Z</dcterms:created>
  <dcterms:modified xsi:type="dcterms:W3CDTF">2017-09-15T11:58:00Z</dcterms:modified>
</cp:coreProperties>
</file>