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0FD" w:rsidRPr="001210FD" w:rsidRDefault="005A6E18" w:rsidP="001210FD">
      <w:pPr>
        <w:spacing w:before="100" w:beforeAutospacing="1" w:after="100" w:afterAutospacing="1"/>
        <w:ind w:left="0" w:firstLine="0"/>
        <w:jc w:val="left"/>
        <w:rPr>
          <w:rFonts w:ascii="Arial" w:eastAsia="Times New Roman" w:hAnsi="Arial" w:cs="Arial"/>
          <w:b/>
          <w:bCs/>
          <w:sz w:val="32"/>
          <w:szCs w:val="32"/>
        </w:rPr>
      </w:pPr>
      <w:r w:rsidRPr="006A4672">
        <w:rPr>
          <w:rFonts w:ascii="Arial" w:eastAsia="Times New Roman" w:hAnsi="Arial" w:cs="Arial"/>
          <w:sz w:val="28"/>
          <w:szCs w:val="28"/>
        </w:rPr>
        <w:br/>
      </w:r>
      <w:r w:rsidR="001210FD">
        <w:rPr>
          <w:rFonts w:ascii="Arial" w:hAnsi="Arial" w:cs="Arial"/>
          <w:sz w:val="20"/>
          <w:szCs w:val="20"/>
        </w:rPr>
        <w:t>Where others see barriers, we see opportunities.</w:t>
      </w:r>
    </w:p>
    <w:p w:rsidR="001210FD" w:rsidRDefault="001210FD" w:rsidP="001210FD">
      <w:pPr>
        <w:spacing w:before="100" w:beforeAutospacing="1" w:after="100" w:afterAutospacing="1"/>
        <w:ind w:left="0" w:firstLine="0"/>
        <w:rPr>
          <w:rFonts w:ascii="Arial" w:hAnsi="Arial" w:cs="Arial"/>
          <w:sz w:val="20"/>
          <w:szCs w:val="20"/>
        </w:rPr>
      </w:pPr>
      <w:r>
        <w:rPr>
          <w:rFonts w:ascii="Arial" w:hAnsi="Arial" w:cs="Arial"/>
          <w:sz w:val="20"/>
          <w:szCs w:val="20"/>
        </w:rPr>
        <w:t>Do you enjoy supporting customers realizing breakthrough value? Do you stay attuned to your customers’ needs and visions? Do you like to work openly and supportively together with your colleagues and customers? Our work involves many different minds and skills, it can’t be done alone.</w:t>
      </w:r>
    </w:p>
    <w:p w:rsidR="001210FD" w:rsidRDefault="001210FD" w:rsidP="001210FD">
      <w:pPr>
        <w:spacing w:before="100" w:beforeAutospacing="1" w:after="100" w:afterAutospacing="1"/>
        <w:ind w:left="360"/>
        <w:rPr>
          <w:rFonts w:ascii="Arial" w:hAnsi="Arial" w:cs="Arial"/>
          <w:b/>
          <w:sz w:val="20"/>
          <w:szCs w:val="20"/>
        </w:rPr>
      </w:pPr>
      <w:r>
        <w:rPr>
          <w:rFonts w:ascii="Arial" w:hAnsi="Arial" w:cs="Arial"/>
          <w:b/>
          <w:sz w:val="20"/>
          <w:szCs w:val="20"/>
        </w:rPr>
        <w:t xml:space="preserve">It's a great time being SES. </w:t>
      </w:r>
    </w:p>
    <w:p w:rsidR="001210FD" w:rsidRDefault="001210FD" w:rsidP="001210FD">
      <w:pPr>
        <w:spacing w:before="100" w:beforeAutospacing="1" w:after="100" w:afterAutospacing="1"/>
        <w:ind w:left="0" w:firstLine="0"/>
        <w:rPr>
          <w:rFonts w:ascii="Arial" w:hAnsi="Arial" w:cs="Arial"/>
          <w:sz w:val="20"/>
          <w:szCs w:val="20"/>
        </w:rPr>
      </w:pPr>
      <w:r>
        <w:rPr>
          <w:rFonts w:ascii="Arial" w:hAnsi="Arial" w:cs="Arial"/>
          <w:sz w:val="20"/>
          <w:szCs w:val="20"/>
        </w:rPr>
        <w:t>SES is the world-leading satellite operator providing end-to-end communication solutions. SES leads across new technologies in video, enterprise, mobility and government</w:t>
      </w:r>
    </w:p>
    <w:p w:rsidR="001210FD" w:rsidRDefault="001210FD" w:rsidP="001210FD">
      <w:pPr>
        <w:spacing w:before="100" w:beforeAutospacing="1" w:after="100" w:afterAutospacing="1"/>
        <w:ind w:left="0" w:firstLine="0"/>
        <w:rPr>
          <w:rFonts w:ascii="Arial" w:hAnsi="Arial" w:cs="Arial"/>
          <w:sz w:val="20"/>
          <w:szCs w:val="20"/>
        </w:rPr>
      </w:pPr>
      <w:r>
        <w:rPr>
          <w:rFonts w:ascii="Arial" w:hAnsi="Arial" w:cs="Arial"/>
          <w:sz w:val="20"/>
          <w:szCs w:val="20"/>
        </w:rPr>
        <w:t>We are a team of people coming from all across the globe who work together to make a real difference in the world.</w:t>
      </w:r>
    </w:p>
    <w:p w:rsidR="001210FD" w:rsidRDefault="001210FD" w:rsidP="001210FD">
      <w:pPr>
        <w:numPr>
          <w:ilvl w:val="0"/>
          <w:numId w:val="22"/>
        </w:numPr>
        <w:tabs>
          <w:tab w:val="clear" w:pos="720"/>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help to bridge the digital divide by connecting millions of people on the African continent.</w:t>
      </w:r>
    </w:p>
    <w:p w:rsidR="001210FD" w:rsidRDefault="001210FD" w:rsidP="001210FD">
      <w:pPr>
        <w:numPr>
          <w:ilvl w:val="0"/>
          <w:numId w:val="22"/>
        </w:numPr>
        <w:tabs>
          <w:tab w:val="clear" w:pos="720"/>
          <w:tab w:val="num" w:pos="360"/>
        </w:tabs>
        <w:spacing w:before="100" w:beforeAutospacing="1" w:after="100" w:afterAutospacing="1"/>
        <w:ind w:left="360"/>
        <w:jc w:val="left"/>
        <w:rPr>
          <w:rFonts w:ascii="Arial" w:hAnsi="Arial" w:cs="Arial"/>
          <w:sz w:val="20"/>
          <w:szCs w:val="20"/>
        </w:rPr>
      </w:pPr>
      <w:r w:rsidRPr="001210FD">
        <w:rPr>
          <w:rFonts w:ascii="Arial" w:hAnsi="Arial" w:cs="Arial"/>
          <w:sz w:val="20"/>
          <w:szCs w:val="20"/>
        </w:rPr>
        <w:t xml:space="preserve">We make it possible for people to stay connected while flying 10km up on a commercial airplane. </w:t>
      </w:r>
    </w:p>
    <w:p w:rsidR="001210FD" w:rsidRDefault="001210FD" w:rsidP="001210FD">
      <w:pPr>
        <w:numPr>
          <w:ilvl w:val="0"/>
          <w:numId w:val="22"/>
        </w:numPr>
        <w:tabs>
          <w:tab w:val="clear" w:pos="720"/>
          <w:tab w:val="num" w:pos="360"/>
        </w:tabs>
        <w:spacing w:before="100" w:beforeAutospacing="1" w:after="100" w:afterAutospacing="1"/>
        <w:ind w:left="360"/>
        <w:jc w:val="left"/>
        <w:rPr>
          <w:rFonts w:ascii="Arial" w:hAnsi="Arial" w:cs="Arial"/>
          <w:sz w:val="20"/>
          <w:szCs w:val="20"/>
        </w:rPr>
      </w:pPr>
      <w:r w:rsidRPr="001210FD">
        <w:rPr>
          <w:rFonts w:ascii="Arial" w:hAnsi="Arial" w:cs="Arial"/>
          <w:sz w:val="20"/>
          <w:szCs w:val="20"/>
        </w:rPr>
        <w:t>We provide extensive satellite coverage of all of the world’s seas and ocean regions via our dedicated mobility beams</w:t>
      </w:r>
    </w:p>
    <w:p w:rsidR="001210FD" w:rsidRDefault="001210FD" w:rsidP="001210FD">
      <w:pPr>
        <w:numPr>
          <w:ilvl w:val="0"/>
          <w:numId w:val="22"/>
        </w:numPr>
        <w:tabs>
          <w:tab w:val="clear" w:pos="720"/>
          <w:tab w:val="num" w:pos="360"/>
        </w:tabs>
        <w:spacing w:before="100" w:beforeAutospacing="1" w:after="100" w:afterAutospacing="1"/>
        <w:ind w:left="360"/>
        <w:jc w:val="left"/>
        <w:rPr>
          <w:rFonts w:ascii="Arial" w:hAnsi="Arial" w:cs="Arial"/>
          <w:sz w:val="20"/>
          <w:szCs w:val="20"/>
        </w:rPr>
      </w:pPr>
      <w:r w:rsidRPr="001210FD">
        <w:rPr>
          <w:rFonts w:ascii="Arial" w:hAnsi="Arial" w:cs="Arial"/>
          <w:sz w:val="20"/>
          <w:szCs w:val="20"/>
        </w:rPr>
        <w:t xml:space="preserve">We distribute 7,400 channels to more than 1 billion people in 317 million homes. </w:t>
      </w:r>
    </w:p>
    <w:p w:rsidR="001210FD" w:rsidRPr="001210FD" w:rsidRDefault="001210FD" w:rsidP="001210FD">
      <w:pPr>
        <w:numPr>
          <w:ilvl w:val="0"/>
          <w:numId w:val="22"/>
        </w:numPr>
        <w:tabs>
          <w:tab w:val="clear" w:pos="720"/>
          <w:tab w:val="num" w:pos="360"/>
        </w:tabs>
        <w:spacing w:before="100" w:beforeAutospacing="1" w:after="100" w:afterAutospacing="1"/>
        <w:ind w:left="360"/>
        <w:jc w:val="left"/>
        <w:rPr>
          <w:rFonts w:ascii="Arial" w:hAnsi="Arial" w:cs="Arial"/>
          <w:sz w:val="20"/>
          <w:szCs w:val="20"/>
        </w:rPr>
      </w:pPr>
      <w:r w:rsidRPr="001210FD">
        <w:rPr>
          <w:rFonts w:ascii="Arial" w:hAnsi="Arial" w:cs="Arial"/>
          <w:sz w:val="20"/>
          <w:szCs w:val="20"/>
        </w:rPr>
        <w:t>We work together with our partners to develop new standards that transform how people  consume and enjoy entertainment.</w:t>
      </w:r>
    </w:p>
    <w:p w:rsidR="001210FD" w:rsidRDefault="001210FD" w:rsidP="001210FD">
      <w:pPr>
        <w:pStyle w:val="ListParagraph"/>
        <w:spacing w:before="240" w:after="240"/>
        <w:jc w:val="center"/>
        <w:rPr>
          <w:rFonts w:ascii="Arial" w:hAnsi="Arial" w:cs="Arial"/>
          <w:b/>
          <w:sz w:val="32"/>
          <w:szCs w:val="32"/>
          <w:lang w:val="en"/>
        </w:rPr>
      </w:pPr>
    </w:p>
    <w:p w:rsidR="001210FD" w:rsidRPr="001210FD" w:rsidRDefault="001210FD" w:rsidP="001210FD">
      <w:pPr>
        <w:pStyle w:val="ListParagraph"/>
        <w:spacing w:before="240" w:after="240"/>
        <w:jc w:val="center"/>
        <w:rPr>
          <w:rFonts w:ascii="Arial" w:hAnsi="Arial" w:cs="Arial"/>
          <w:b/>
          <w:bCs/>
          <w:sz w:val="32"/>
          <w:szCs w:val="32"/>
        </w:rPr>
      </w:pPr>
      <w:r w:rsidRPr="007209B0">
        <w:rPr>
          <w:rFonts w:ascii="Arial" w:hAnsi="Arial" w:cs="Arial"/>
          <w:b/>
          <w:sz w:val="32"/>
          <w:szCs w:val="32"/>
          <w:lang w:val="en"/>
        </w:rPr>
        <w:t>Internship –</w:t>
      </w:r>
      <w:r>
        <w:rPr>
          <w:rFonts w:ascii="Arial" w:hAnsi="Arial" w:cs="Arial"/>
          <w:b/>
          <w:sz w:val="32"/>
          <w:szCs w:val="32"/>
          <w:lang w:val="en"/>
        </w:rPr>
        <w:t xml:space="preserve"> </w:t>
      </w:r>
      <w:r w:rsidRPr="00F44E29">
        <w:rPr>
          <w:rFonts w:ascii="Arial" w:hAnsi="Arial" w:cs="Arial"/>
          <w:b/>
          <w:bCs/>
          <w:sz w:val="32"/>
          <w:szCs w:val="32"/>
        </w:rPr>
        <w:t>Satellite Network Monitoring &amp; Control</w:t>
      </w:r>
    </w:p>
    <w:p w:rsidR="00AC7039" w:rsidRDefault="001210FD" w:rsidP="001210FD">
      <w:pPr>
        <w:spacing w:before="240"/>
        <w:ind w:left="0" w:firstLine="0"/>
        <w:rPr>
          <w:rFonts w:ascii="Arial" w:eastAsia="Times New Roman" w:hAnsi="Arial" w:cs="Arial"/>
          <w:b/>
          <w:sz w:val="20"/>
          <w:szCs w:val="20"/>
        </w:rPr>
      </w:pPr>
      <w:r>
        <w:rPr>
          <w:rFonts w:ascii="Arial" w:hAnsi="Arial" w:cs="Arial"/>
          <w:b/>
          <w:sz w:val="20"/>
          <w:szCs w:val="20"/>
        </w:rPr>
        <w:t xml:space="preserve">6 months </w:t>
      </w:r>
      <w:r w:rsidRPr="001210FD">
        <w:rPr>
          <w:rFonts w:ascii="Arial" w:hAnsi="Arial" w:cs="Arial"/>
          <w:b/>
          <w:sz w:val="20"/>
          <w:szCs w:val="20"/>
        </w:rPr>
        <w:t xml:space="preserve">internship, </w:t>
      </w:r>
      <w:r w:rsidR="00A04ADF" w:rsidRPr="001210FD">
        <w:rPr>
          <w:rFonts w:ascii="Arial" w:eastAsia="Times New Roman" w:hAnsi="Arial" w:cs="Arial"/>
          <w:b/>
          <w:sz w:val="20"/>
          <w:szCs w:val="20"/>
        </w:rPr>
        <w:t xml:space="preserve">starting </w:t>
      </w:r>
      <w:r w:rsidR="00E85C41" w:rsidRPr="001210FD">
        <w:rPr>
          <w:rFonts w:ascii="Arial" w:eastAsia="Times New Roman" w:hAnsi="Arial" w:cs="Arial"/>
          <w:b/>
          <w:sz w:val="20"/>
          <w:szCs w:val="20"/>
        </w:rPr>
        <w:t xml:space="preserve">in December 2017 or </w:t>
      </w:r>
      <w:r w:rsidR="00A04ADF" w:rsidRPr="001210FD">
        <w:rPr>
          <w:rFonts w:ascii="Arial" w:eastAsia="Times New Roman" w:hAnsi="Arial" w:cs="Arial"/>
          <w:b/>
          <w:sz w:val="20"/>
          <w:szCs w:val="20"/>
        </w:rPr>
        <w:t>January 2018.</w:t>
      </w:r>
    </w:p>
    <w:p w:rsidR="00704342" w:rsidRPr="00704342" w:rsidRDefault="00704342" w:rsidP="001210FD">
      <w:pPr>
        <w:spacing w:before="240"/>
        <w:ind w:left="0" w:firstLine="0"/>
        <w:rPr>
          <w:rFonts w:ascii="Arial" w:eastAsia="Times New Roman" w:hAnsi="Arial" w:cs="Arial"/>
          <w:i/>
          <w:sz w:val="20"/>
          <w:szCs w:val="20"/>
        </w:rPr>
      </w:pPr>
      <w:r w:rsidRPr="00704342">
        <w:rPr>
          <w:rFonts w:ascii="Arial" w:eastAsia="Times New Roman" w:hAnsi="Arial" w:cs="Arial"/>
          <w:i/>
          <w:sz w:val="20"/>
          <w:szCs w:val="20"/>
        </w:rPr>
        <w:t>SES Techcom Services is a Luxembourg-based subsidiary of SES. Leveraging on the technical expertise accumulated within the Group by operating satellites for almost 30 years, SES Techcom provides technical services to the Satellite Industry on a worldwide basis.</w:t>
      </w:r>
    </w:p>
    <w:p w:rsidR="00E85C41" w:rsidRDefault="00E90848" w:rsidP="00A04ADF">
      <w:pPr>
        <w:pStyle w:val="NormalWeb"/>
        <w:jc w:val="both"/>
        <w:rPr>
          <w:rFonts w:ascii="Arial" w:hAnsi="Arial" w:cs="Arial"/>
          <w:sz w:val="20"/>
          <w:szCs w:val="20"/>
        </w:rPr>
      </w:pPr>
      <w:r>
        <w:rPr>
          <w:rFonts w:ascii="Arial" w:hAnsi="Arial" w:cs="Arial"/>
          <w:sz w:val="20"/>
          <w:szCs w:val="20"/>
        </w:rPr>
        <w:t>This is an exciting o</w:t>
      </w:r>
      <w:r w:rsidRPr="00E85C41">
        <w:rPr>
          <w:rFonts w:ascii="Arial" w:hAnsi="Arial" w:cs="Arial"/>
          <w:sz w:val="20"/>
          <w:szCs w:val="20"/>
        </w:rPr>
        <w:t xml:space="preserve">pportunity to become part of the </w:t>
      </w:r>
      <w:r w:rsidR="00A04ADF" w:rsidRPr="00E85C41">
        <w:rPr>
          <w:rFonts w:ascii="Arial" w:hAnsi="Arial" w:cs="Arial"/>
          <w:sz w:val="20"/>
          <w:szCs w:val="20"/>
        </w:rPr>
        <w:t xml:space="preserve">SES TechCom Product Engineering team </w:t>
      </w:r>
      <w:r w:rsidRPr="00E85C41">
        <w:rPr>
          <w:rFonts w:ascii="Arial" w:hAnsi="Arial" w:cs="Arial"/>
          <w:sz w:val="20"/>
          <w:szCs w:val="20"/>
        </w:rPr>
        <w:t xml:space="preserve">in a fast-paced, </w:t>
      </w:r>
      <w:r w:rsidR="003B0956" w:rsidRPr="00E85C41">
        <w:rPr>
          <w:rFonts w:ascii="Arial" w:hAnsi="Arial" w:cs="Arial"/>
          <w:sz w:val="20"/>
          <w:szCs w:val="20"/>
        </w:rPr>
        <w:t>global organization within an innovative and unique industry.</w:t>
      </w:r>
      <w:r w:rsidRPr="00E85C41">
        <w:rPr>
          <w:rFonts w:ascii="Arial" w:hAnsi="Arial" w:cs="Arial"/>
          <w:sz w:val="20"/>
          <w:szCs w:val="20"/>
        </w:rPr>
        <w:t xml:space="preserve"> </w:t>
      </w:r>
    </w:p>
    <w:p w:rsidR="00F44E29" w:rsidRPr="001210FD" w:rsidRDefault="00A04ADF" w:rsidP="001210FD">
      <w:pPr>
        <w:pStyle w:val="NormalWeb"/>
        <w:jc w:val="both"/>
        <w:rPr>
          <w:rFonts w:ascii="Arial" w:hAnsi="Arial" w:cs="Arial"/>
          <w:sz w:val="20"/>
          <w:szCs w:val="20"/>
        </w:rPr>
      </w:pPr>
      <w:r w:rsidRPr="00504450">
        <w:rPr>
          <w:rFonts w:ascii="Arial" w:hAnsi="Arial" w:cs="Arial"/>
          <w:sz w:val="20"/>
          <w:szCs w:val="20"/>
        </w:rPr>
        <w:t xml:space="preserve">Based in Luxembourg, you will contribute to the following </w:t>
      </w:r>
      <w:r w:rsidR="00E85C41" w:rsidRPr="00504450">
        <w:rPr>
          <w:rFonts w:ascii="Arial" w:hAnsi="Arial" w:cs="Arial"/>
          <w:sz w:val="20"/>
          <w:szCs w:val="20"/>
        </w:rPr>
        <w:t>activities:</w:t>
      </w:r>
    </w:p>
    <w:p w:rsidR="00F44E29" w:rsidRDefault="00F44E29" w:rsidP="00F44E29">
      <w:pPr>
        <w:pStyle w:val="Table3Data-Bullet"/>
        <w:numPr>
          <w:ilvl w:val="0"/>
          <w:numId w:val="21"/>
        </w:numPr>
        <w:rPr>
          <w:rFonts w:ascii="Arial" w:hAnsi="Arial" w:cs="Arial"/>
        </w:rPr>
      </w:pPr>
      <w:r w:rsidRPr="00F44E29">
        <w:rPr>
          <w:rFonts w:ascii="Arial" w:hAnsi="Arial" w:cs="Arial"/>
        </w:rPr>
        <w:t xml:space="preserve">Support the installation and configuration of a demonstrator platform for evaluating and comparing selected Network Monitoring Solutions for a complex satellite based network infrastructure; </w:t>
      </w:r>
    </w:p>
    <w:p w:rsidR="00F44E29" w:rsidRDefault="00F44E29" w:rsidP="00F44E29">
      <w:pPr>
        <w:pStyle w:val="Table3Data-Bullet"/>
        <w:numPr>
          <w:ilvl w:val="0"/>
          <w:numId w:val="21"/>
        </w:numPr>
        <w:rPr>
          <w:rFonts w:ascii="Arial" w:hAnsi="Arial" w:cs="Arial"/>
        </w:rPr>
      </w:pPr>
      <w:r>
        <w:rPr>
          <w:rFonts w:ascii="Arial" w:hAnsi="Arial" w:cs="Arial"/>
        </w:rPr>
        <w:t>S</w:t>
      </w:r>
      <w:r w:rsidRPr="00F44E29">
        <w:rPr>
          <w:rFonts w:ascii="Arial" w:hAnsi="Arial" w:cs="Arial"/>
        </w:rPr>
        <w:t>upport the validation of MoCoMe v3 releases, TechCom’s Monitoring, Control and Measu</w:t>
      </w:r>
      <w:r>
        <w:rPr>
          <w:rFonts w:ascii="Arial" w:hAnsi="Arial" w:cs="Arial"/>
        </w:rPr>
        <w:t xml:space="preserve">rement framework; </w:t>
      </w:r>
    </w:p>
    <w:p w:rsidR="00F44E29" w:rsidRDefault="00F44E29" w:rsidP="00F44E29">
      <w:pPr>
        <w:pStyle w:val="Table3Data-Bullet"/>
        <w:numPr>
          <w:ilvl w:val="0"/>
          <w:numId w:val="21"/>
        </w:numPr>
        <w:rPr>
          <w:rFonts w:ascii="Arial" w:hAnsi="Arial" w:cs="Arial"/>
        </w:rPr>
      </w:pPr>
      <w:r>
        <w:rPr>
          <w:rFonts w:ascii="Arial" w:hAnsi="Arial" w:cs="Arial"/>
        </w:rPr>
        <w:t>I</w:t>
      </w:r>
      <w:r w:rsidRPr="00F44E29">
        <w:rPr>
          <w:rFonts w:ascii="Arial" w:hAnsi="Arial" w:cs="Arial"/>
        </w:rPr>
        <w:t xml:space="preserve">nstall and configure MoCoMe v3 as Monitoring &amp; Control demonstrator for our Rapid Response vehicle and transportable ground station; </w:t>
      </w:r>
    </w:p>
    <w:p w:rsidR="00F44E29" w:rsidRPr="00F44E29" w:rsidRDefault="00F44E29" w:rsidP="00F44E29">
      <w:pPr>
        <w:pStyle w:val="Table3Data-Bullet"/>
        <w:numPr>
          <w:ilvl w:val="0"/>
          <w:numId w:val="21"/>
        </w:numPr>
        <w:rPr>
          <w:rFonts w:ascii="Arial" w:hAnsi="Arial" w:cs="Arial"/>
        </w:rPr>
      </w:pPr>
      <w:r>
        <w:rPr>
          <w:rFonts w:ascii="Arial" w:hAnsi="Arial" w:cs="Arial"/>
        </w:rPr>
        <w:t>D</w:t>
      </w:r>
      <w:r w:rsidRPr="00F44E29">
        <w:rPr>
          <w:rFonts w:ascii="Arial" w:hAnsi="Arial" w:cs="Arial"/>
        </w:rPr>
        <w:t>raft technical MoCoMe v3 documentation from existing manuals and information stored in our wiki</w:t>
      </w:r>
      <w:r>
        <w:rPr>
          <w:rFonts w:ascii="Arial" w:hAnsi="Arial" w:cs="Arial"/>
        </w:rPr>
        <w:t>.</w:t>
      </w:r>
    </w:p>
    <w:p w:rsidR="00E90848" w:rsidRDefault="00E90848" w:rsidP="0027332F">
      <w:pPr>
        <w:pStyle w:val="Table3Data-Bullet"/>
        <w:numPr>
          <w:ilvl w:val="0"/>
          <w:numId w:val="0"/>
        </w:numPr>
        <w:ind w:left="187"/>
        <w:rPr>
          <w:rFonts w:ascii="Arial" w:hAnsi="Arial" w:cs="Arial"/>
        </w:rPr>
      </w:pPr>
    </w:p>
    <w:p w:rsidR="001210FD" w:rsidRDefault="001210FD" w:rsidP="0027332F">
      <w:pPr>
        <w:pStyle w:val="Table3Data-Bullet"/>
        <w:numPr>
          <w:ilvl w:val="0"/>
          <w:numId w:val="0"/>
        </w:numPr>
        <w:ind w:left="187"/>
        <w:rPr>
          <w:rFonts w:ascii="Arial" w:hAnsi="Arial" w:cs="Arial"/>
        </w:rPr>
      </w:pPr>
    </w:p>
    <w:p w:rsidR="001210FD" w:rsidRDefault="001210FD" w:rsidP="0027332F">
      <w:pPr>
        <w:pStyle w:val="Table3Data-Bullet"/>
        <w:numPr>
          <w:ilvl w:val="0"/>
          <w:numId w:val="0"/>
        </w:numPr>
        <w:ind w:left="187"/>
        <w:rPr>
          <w:rFonts w:ascii="Arial" w:hAnsi="Arial" w:cs="Arial"/>
        </w:rPr>
      </w:pPr>
    </w:p>
    <w:p w:rsidR="001210FD" w:rsidRDefault="001210FD" w:rsidP="0027332F">
      <w:pPr>
        <w:pStyle w:val="Table3Data-Bullet"/>
        <w:numPr>
          <w:ilvl w:val="0"/>
          <w:numId w:val="0"/>
        </w:numPr>
        <w:ind w:left="187"/>
        <w:rPr>
          <w:rFonts w:ascii="Arial" w:hAnsi="Arial" w:cs="Arial"/>
        </w:rPr>
      </w:pPr>
    </w:p>
    <w:p w:rsidR="001210FD" w:rsidRDefault="001210FD" w:rsidP="0027332F">
      <w:pPr>
        <w:pStyle w:val="Table3Data-Bullet"/>
        <w:numPr>
          <w:ilvl w:val="0"/>
          <w:numId w:val="0"/>
        </w:numPr>
        <w:ind w:left="187"/>
        <w:rPr>
          <w:rFonts w:ascii="Arial" w:hAnsi="Arial" w:cs="Arial"/>
        </w:rPr>
      </w:pPr>
    </w:p>
    <w:p w:rsidR="00C00611" w:rsidRPr="00E85C41" w:rsidRDefault="00C00611" w:rsidP="0027332F">
      <w:pPr>
        <w:pStyle w:val="Table3Data-Bullet"/>
        <w:numPr>
          <w:ilvl w:val="0"/>
          <w:numId w:val="0"/>
        </w:numPr>
        <w:ind w:left="187"/>
        <w:rPr>
          <w:rFonts w:ascii="Arial" w:hAnsi="Arial" w:cs="Arial"/>
        </w:rPr>
      </w:pPr>
    </w:p>
    <w:p w:rsidR="005A6E18" w:rsidRPr="00E85C41" w:rsidRDefault="005A6E18" w:rsidP="00B51848">
      <w:pPr>
        <w:spacing w:before="60" w:after="120"/>
        <w:ind w:left="0" w:firstLine="0"/>
        <w:jc w:val="left"/>
        <w:rPr>
          <w:rFonts w:ascii="Arial" w:hAnsi="Arial"/>
          <w:b/>
          <w:color w:val="003366"/>
        </w:rPr>
      </w:pPr>
      <w:r w:rsidRPr="00E85C41">
        <w:rPr>
          <w:rFonts w:ascii="Arial" w:hAnsi="Arial"/>
          <w:b/>
          <w:color w:val="003366"/>
        </w:rPr>
        <w:t>Experience / Qualifications</w:t>
      </w:r>
    </w:p>
    <w:p w:rsidR="004F0285" w:rsidRDefault="004F0285" w:rsidP="004F0285">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Master’s degree in the Information and Communications Technology (ICT) field;</w:t>
      </w:r>
    </w:p>
    <w:p w:rsidR="00A04ADF" w:rsidRPr="00E85C41" w:rsidRDefault="00A04ADF" w:rsidP="00A04ADF">
      <w:pPr>
        <w:numPr>
          <w:ilvl w:val="0"/>
          <w:numId w:val="2"/>
        </w:numPr>
        <w:spacing w:before="100" w:beforeAutospacing="1" w:after="100" w:afterAutospacing="1"/>
        <w:jc w:val="left"/>
        <w:rPr>
          <w:rFonts w:ascii="Arial" w:hAnsi="Arial" w:cs="Arial"/>
          <w:sz w:val="20"/>
          <w:szCs w:val="20"/>
        </w:rPr>
      </w:pPr>
      <w:r w:rsidRPr="00E85C41">
        <w:rPr>
          <w:rFonts w:ascii="Arial" w:hAnsi="Arial" w:cs="Arial"/>
          <w:sz w:val="20"/>
          <w:szCs w:val="20"/>
        </w:rPr>
        <w:t>Strong interest in software verification, system integration and quality assurance;</w:t>
      </w:r>
    </w:p>
    <w:p w:rsidR="00F44E29" w:rsidRPr="00F44E29" w:rsidRDefault="00F44E29" w:rsidP="00F44E29">
      <w:pPr>
        <w:numPr>
          <w:ilvl w:val="0"/>
          <w:numId w:val="2"/>
        </w:numPr>
        <w:spacing w:before="100" w:beforeAutospacing="1" w:after="100" w:afterAutospacing="1"/>
        <w:jc w:val="left"/>
        <w:rPr>
          <w:rFonts w:ascii="Arial" w:hAnsi="Arial" w:cs="Arial"/>
          <w:sz w:val="20"/>
          <w:szCs w:val="20"/>
        </w:rPr>
      </w:pPr>
      <w:r w:rsidRPr="00F44E29">
        <w:rPr>
          <w:rFonts w:ascii="Arial" w:hAnsi="Arial" w:cs="Arial"/>
          <w:sz w:val="20"/>
          <w:szCs w:val="20"/>
        </w:rPr>
        <w:t>Advanced ICT knowledge with tangible experience in Linux, J2EE and IP networks;</w:t>
      </w:r>
    </w:p>
    <w:p w:rsidR="00F44E29" w:rsidRPr="00F44E29" w:rsidRDefault="00F44E29" w:rsidP="00F44E29">
      <w:pPr>
        <w:numPr>
          <w:ilvl w:val="0"/>
          <w:numId w:val="2"/>
        </w:numPr>
        <w:spacing w:before="100" w:beforeAutospacing="1" w:after="100" w:afterAutospacing="1"/>
        <w:jc w:val="left"/>
        <w:rPr>
          <w:rFonts w:ascii="Arial" w:hAnsi="Arial" w:cs="Arial"/>
          <w:sz w:val="20"/>
          <w:szCs w:val="20"/>
        </w:rPr>
      </w:pPr>
      <w:r w:rsidRPr="00F44E29">
        <w:rPr>
          <w:rFonts w:ascii="Arial" w:hAnsi="Arial" w:cs="Arial"/>
          <w:sz w:val="20"/>
          <w:szCs w:val="20"/>
        </w:rPr>
        <w:t>Knowledge of open source NMS solutions and RESTful web services is a valuable asset;</w:t>
      </w:r>
    </w:p>
    <w:p w:rsidR="00E90848" w:rsidRPr="00A04ADF" w:rsidRDefault="00E90848" w:rsidP="00A04ADF">
      <w:pPr>
        <w:numPr>
          <w:ilvl w:val="0"/>
          <w:numId w:val="2"/>
        </w:numPr>
        <w:spacing w:before="100" w:beforeAutospacing="1" w:after="100" w:afterAutospacing="1"/>
        <w:jc w:val="left"/>
        <w:rPr>
          <w:rFonts w:ascii="Arial" w:hAnsi="Arial" w:cs="Arial"/>
          <w:sz w:val="20"/>
          <w:szCs w:val="20"/>
        </w:rPr>
      </w:pPr>
      <w:r w:rsidRPr="00A04ADF">
        <w:rPr>
          <w:rFonts w:ascii="Arial" w:hAnsi="Arial" w:cs="Arial"/>
          <w:sz w:val="20"/>
          <w:szCs w:val="20"/>
        </w:rPr>
        <w:t>Excellent analytical and judgment skills</w:t>
      </w:r>
      <w:r w:rsidR="009224A3" w:rsidRPr="00A04ADF">
        <w:rPr>
          <w:rFonts w:ascii="Arial" w:hAnsi="Arial" w:cs="Arial"/>
          <w:sz w:val="20"/>
          <w:szCs w:val="20"/>
        </w:rPr>
        <w:t xml:space="preserve">, </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Ability to set priorities and to work under tight deadlines;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Work independently as well as in a team;</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Easiness to communicate at all levels;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Fluency in spoken and written English</w:t>
      </w:r>
      <w:r w:rsidR="006E41E9">
        <w:rPr>
          <w:rFonts w:ascii="Arial" w:hAnsi="Arial" w:cs="Arial"/>
          <w:sz w:val="20"/>
          <w:szCs w:val="20"/>
        </w:rPr>
        <w:t xml:space="preserve"> </w:t>
      </w:r>
      <w:r w:rsidR="00B57FE1">
        <w:rPr>
          <w:rFonts w:ascii="Arial" w:hAnsi="Arial" w:cs="Arial"/>
          <w:sz w:val="20"/>
          <w:szCs w:val="20"/>
        </w:rPr>
        <w:t>with</w:t>
      </w:r>
      <w:r>
        <w:rPr>
          <w:rFonts w:ascii="Arial" w:hAnsi="Arial" w:cs="Arial"/>
          <w:sz w:val="20"/>
          <w:szCs w:val="20"/>
        </w:rPr>
        <w:t xml:space="preserve"> </w:t>
      </w:r>
      <w:r w:rsidR="006A40D2">
        <w:rPr>
          <w:rFonts w:ascii="Arial" w:hAnsi="Arial" w:cs="Arial"/>
          <w:sz w:val="20"/>
          <w:szCs w:val="20"/>
        </w:rPr>
        <w:t>additional</w:t>
      </w:r>
      <w:r>
        <w:rPr>
          <w:rFonts w:ascii="Arial" w:hAnsi="Arial" w:cs="Arial"/>
          <w:sz w:val="20"/>
          <w:szCs w:val="20"/>
        </w:rPr>
        <w:t xml:space="preserve"> language</w:t>
      </w:r>
      <w:r w:rsidR="006A40D2">
        <w:rPr>
          <w:rFonts w:ascii="Arial" w:hAnsi="Arial" w:cs="Arial"/>
          <w:sz w:val="20"/>
          <w:szCs w:val="20"/>
        </w:rPr>
        <w:t>s</w:t>
      </w:r>
      <w:r>
        <w:rPr>
          <w:rFonts w:ascii="Arial" w:hAnsi="Arial" w:cs="Arial"/>
          <w:sz w:val="20"/>
          <w:szCs w:val="20"/>
        </w:rPr>
        <w:t xml:space="preserve"> considered an asset.</w:t>
      </w:r>
    </w:p>
    <w:p w:rsidR="00915482" w:rsidRPr="00915482" w:rsidRDefault="00915482" w:rsidP="009A7A3E">
      <w:pPr>
        <w:spacing w:before="60" w:after="120"/>
        <w:ind w:left="0" w:firstLine="0"/>
        <w:jc w:val="left"/>
        <w:rPr>
          <w:rFonts w:ascii="Arial" w:hAnsi="Arial"/>
          <w:b/>
          <w:color w:val="003366"/>
        </w:rPr>
      </w:pPr>
      <w:bookmarkStart w:id="0" w:name="_GoBack"/>
      <w:bookmarkEnd w:id="0"/>
      <w:r>
        <w:rPr>
          <w:rFonts w:ascii="Arial" w:hAnsi="Arial"/>
          <w:b/>
          <w:color w:val="003366"/>
        </w:rPr>
        <w:t>We</w:t>
      </w:r>
      <w:r w:rsidR="003E3DC3" w:rsidRPr="009C4C6F">
        <w:rPr>
          <w:rFonts w:ascii="Arial" w:hAnsi="Arial"/>
          <w:b/>
          <w:color w:val="003366"/>
        </w:rPr>
        <w:t xml:space="preserve"> offer</w:t>
      </w:r>
      <w:r w:rsidR="009A7A3E">
        <w:rPr>
          <w:rFonts w:ascii="Arial" w:hAnsi="Arial"/>
          <w:b/>
          <w:color w:val="003366"/>
        </w:rPr>
        <w:t xml:space="preserve"> you</w:t>
      </w:r>
      <w:r w:rsidRPr="00915482">
        <w:rPr>
          <w:rFonts w:ascii="Arial" w:eastAsia="Times New Roman" w:hAnsi="Arial" w:cs="Arial"/>
          <w:color w:val="000000"/>
          <w:sz w:val="20"/>
          <w:szCs w:val="20"/>
          <w:lang w:val="en"/>
        </w:rPr>
        <w:t>  </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A diverse workplace. For SES, diversity is more than a question of gender or race; we welcome different minds and different skills.</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 xml:space="preserve">An exciting </w:t>
      </w:r>
      <w:r w:rsidR="00945ED0">
        <w:rPr>
          <w:rFonts w:ascii="Arial" w:hAnsi="Arial" w:cs="Arial"/>
          <w:sz w:val="20"/>
          <w:szCs w:val="20"/>
        </w:rPr>
        <w:t>experience</w:t>
      </w:r>
      <w:r w:rsidRPr="00915482">
        <w:rPr>
          <w:rFonts w:ascii="Arial" w:hAnsi="Arial" w:cs="Arial"/>
          <w:sz w:val="20"/>
          <w:szCs w:val="20"/>
        </w:rPr>
        <w:t xml:space="preserve"> in a fast moving and fascinating industry. Our technology is launching into space on the next generation of rockets.</w:t>
      </w:r>
    </w:p>
    <w:p w:rsidR="009A7A3E" w:rsidRPr="00A93389" w:rsidRDefault="009A7A3E" w:rsidP="009A7A3E">
      <w:pPr>
        <w:numPr>
          <w:ilvl w:val="0"/>
          <w:numId w:val="2"/>
        </w:numPr>
        <w:spacing w:before="100" w:beforeAutospacing="1" w:after="100" w:afterAutospacing="1"/>
        <w:jc w:val="left"/>
        <w:rPr>
          <w:rFonts w:ascii="Arial" w:hAnsi="Arial" w:cs="Arial"/>
          <w:color w:val="FF0000"/>
          <w:sz w:val="20"/>
          <w:szCs w:val="20"/>
        </w:rPr>
      </w:pPr>
      <w:r w:rsidRPr="00A93389">
        <w:rPr>
          <w:rFonts w:ascii="Arial" w:hAnsi="Arial" w:cs="Arial"/>
          <w:sz w:val="20"/>
          <w:szCs w:val="20"/>
        </w:rPr>
        <w:t xml:space="preserve">The internship is </w:t>
      </w:r>
      <w:r w:rsidRPr="004B02D6">
        <w:rPr>
          <w:rFonts w:ascii="Arial" w:hAnsi="Arial" w:cs="Arial"/>
          <w:sz w:val="20"/>
          <w:szCs w:val="20"/>
        </w:rPr>
        <w:t>remunerated. SES provides excellent sport facilities and a canteen on site.</w:t>
      </w:r>
    </w:p>
    <w:p w:rsidR="0027332F" w:rsidRPr="00945ED0" w:rsidRDefault="00945ED0" w:rsidP="00945ED0">
      <w:pPr>
        <w:spacing w:before="100" w:beforeAutospacing="1" w:after="100" w:afterAutospacing="1"/>
        <w:ind w:left="0" w:firstLine="0"/>
        <w:jc w:val="left"/>
        <w:rPr>
          <w:rFonts w:ascii="Arial" w:eastAsia="Times New Roman" w:hAnsi="Arial" w:cs="Arial"/>
          <w:sz w:val="20"/>
          <w:szCs w:val="20"/>
        </w:rPr>
      </w:pPr>
      <w:r w:rsidRPr="00945ED0">
        <w:rPr>
          <w:rFonts w:ascii="Arial" w:eastAsia="Times New Roman" w:hAnsi="Arial" w:cs="Arial"/>
          <w:sz w:val="20"/>
          <w:szCs w:val="20"/>
        </w:rPr>
        <w:t>SES is an equal opportunity employer and all qualified applicants will receive consideration for employment without regard to race, color, religion, sex, national origin, disability status, protected veteran status, or any other characteristic protected by law.</w:t>
      </w:r>
    </w:p>
    <w:sectPr w:rsidR="0027332F" w:rsidRPr="00945ED0" w:rsidSect="001210FD">
      <w:headerReference w:type="default" r:id="rId8"/>
      <w:footerReference w:type="default" r:id="rId9"/>
      <w:pgSz w:w="12240" w:h="15840"/>
      <w:pgMar w:top="2250" w:right="1800" w:bottom="3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6C" w:rsidRDefault="00BE156C" w:rsidP="00495405">
      <w:r>
        <w:separator/>
      </w:r>
    </w:p>
  </w:endnote>
  <w:endnote w:type="continuationSeparator" w:id="0">
    <w:p w:rsidR="00BE156C" w:rsidRDefault="00BE156C" w:rsidP="0049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Pr="003E3DC3" w:rsidRDefault="006C0DA7" w:rsidP="00CE6DCA">
    <w:pPr>
      <w:ind w:left="0" w:firstLine="0"/>
      <w:jc w:val="right"/>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6C" w:rsidRDefault="00BE156C" w:rsidP="00495405">
      <w:r>
        <w:separator/>
      </w:r>
    </w:p>
  </w:footnote>
  <w:footnote w:type="continuationSeparator" w:id="0">
    <w:p w:rsidR="00BE156C" w:rsidRDefault="00BE156C" w:rsidP="0049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Default="004F0285" w:rsidP="00495405">
    <w:pPr>
      <w:pStyle w:val="Header"/>
      <w:ind w:left="0" w:firstLine="0"/>
    </w:pPr>
    <w:r w:rsidRPr="00AC7039">
      <w:rPr>
        <w:rFonts w:ascii="Arial" w:eastAsia="Times New Roman" w:hAnsi="Arial" w:cs="Arial"/>
        <w:noProof/>
        <w:sz w:val="28"/>
        <w:szCs w:val="28"/>
        <w:lang w:val="el-GR" w:eastAsia="el-GR"/>
      </w:rPr>
      <w:drawing>
        <wp:inline distT="0" distB="0" distL="0" distR="0">
          <wp:extent cx="1152525" cy="800100"/>
          <wp:effectExtent l="0" t="0" r="9525"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FA5"/>
    <w:multiLevelType w:val="hybridMultilevel"/>
    <w:tmpl w:val="E86401C4"/>
    <w:lvl w:ilvl="0" w:tplc="04090001">
      <w:start w:val="1"/>
      <w:numFmt w:val="bullet"/>
      <w:lvlText w:val=""/>
      <w:lvlJc w:val="left"/>
      <w:pPr>
        <w:ind w:left="547" w:hanging="360"/>
      </w:pPr>
      <w:rPr>
        <w:rFonts w:ascii="Symbol" w:hAnsi="Symbol" w:hint="default"/>
      </w:rPr>
    </w:lvl>
    <w:lvl w:ilvl="1" w:tplc="002853F4">
      <w:start w:val="1"/>
      <w:numFmt w:val="bullet"/>
      <w:lvlText w:val="-"/>
      <w:lvlJc w:val="left"/>
      <w:pPr>
        <w:ind w:left="900" w:hanging="360"/>
      </w:pPr>
      <w:rPr>
        <w:rFonts w:ascii="Arial" w:hAnsi="Arial"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03D701D1"/>
    <w:multiLevelType w:val="multilevel"/>
    <w:tmpl w:val="A28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4272"/>
    <w:multiLevelType w:val="singleLevel"/>
    <w:tmpl w:val="7458D9A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3" w15:restartNumberingAfterBreak="0">
    <w:nsid w:val="193F28A1"/>
    <w:multiLevelType w:val="multilevel"/>
    <w:tmpl w:val="D82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522"/>
    <w:multiLevelType w:val="multilevel"/>
    <w:tmpl w:val="736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21B1E"/>
    <w:multiLevelType w:val="multilevel"/>
    <w:tmpl w:val="0BF2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D47D2"/>
    <w:multiLevelType w:val="multilevel"/>
    <w:tmpl w:val="261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7A2D"/>
    <w:multiLevelType w:val="multilevel"/>
    <w:tmpl w:val="D3A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23EBD"/>
    <w:multiLevelType w:val="multilevel"/>
    <w:tmpl w:val="18B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1A7"/>
    <w:multiLevelType w:val="multilevel"/>
    <w:tmpl w:val="8C3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62FB7"/>
    <w:multiLevelType w:val="multilevel"/>
    <w:tmpl w:val="8C0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8173C"/>
    <w:multiLevelType w:val="multilevel"/>
    <w:tmpl w:val="F5C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64426"/>
    <w:multiLevelType w:val="hybridMultilevel"/>
    <w:tmpl w:val="652C9DBE"/>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3" w15:restartNumberingAfterBreak="0">
    <w:nsid w:val="650A7695"/>
    <w:multiLevelType w:val="multilevel"/>
    <w:tmpl w:val="E25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D321D"/>
    <w:multiLevelType w:val="multilevel"/>
    <w:tmpl w:val="64F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425AE"/>
    <w:multiLevelType w:val="multilevel"/>
    <w:tmpl w:val="DD048694"/>
    <w:lvl w:ilvl="0">
      <w:start w:val="1"/>
      <w:numFmt w:val="bullet"/>
      <w:lvlText w:val=""/>
      <w:lvlJc w:val="left"/>
      <w:pPr>
        <w:tabs>
          <w:tab w:val="num" w:pos="540"/>
        </w:tabs>
        <w:ind w:left="540" w:hanging="360"/>
      </w:pPr>
      <w:rPr>
        <w:rFonts w:ascii="Symbol" w:hAnsi="Symbol" w:hint="default"/>
        <w:color w:val="auto"/>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6" w15:restartNumberingAfterBreak="0">
    <w:nsid w:val="7ACA5F9A"/>
    <w:multiLevelType w:val="multilevel"/>
    <w:tmpl w:val="9F7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2"/>
  </w:num>
  <w:num w:numId="4">
    <w:abstractNumId w:val="0"/>
  </w:num>
  <w:num w:numId="5">
    <w:abstractNumId w:val="10"/>
  </w:num>
  <w:num w:numId="6">
    <w:abstractNumId w:val="7"/>
  </w:num>
  <w:num w:numId="7">
    <w:abstractNumId w:val="6"/>
  </w:num>
  <w:num w:numId="8">
    <w:abstractNumId w:val="1"/>
  </w:num>
  <w:num w:numId="9">
    <w:abstractNumId w:val="16"/>
  </w:num>
  <w:num w:numId="10">
    <w:abstractNumId w:val="11"/>
  </w:num>
  <w:num w:numId="11">
    <w:abstractNumId w:val="4"/>
  </w:num>
  <w:num w:numId="12">
    <w:abstractNumId w:val="2"/>
  </w:num>
  <w:num w:numId="13">
    <w:abstractNumId w:val="2"/>
  </w:num>
  <w:num w:numId="14">
    <w:abstractNumId w:val="2"/>
  </w:num>
  <w:num w:numId="15">
    <w:abstractNumId w:val="2"/>
  </w:num>
  <w:num w:numId="16">
    <w:abstractNumId w:val="2"/>
  </w:num>
  <w:num w:numId="17">
    <w:abstractNumId w:val="13"/>
  </w:num>
  <w:num w:numId="18">
    <w:abstractNumId w:val="3"/>
  </w:num>
  <w:num w:numId="19">
    <w:abstractNumId w:val="14"/>
  </w:num>
  <w:num w:numId="20">
    <w:abstractNumId w:val="8"/>
  </w:num>
  <w:num w:numId="21">
    <w:abstractNumId w:val="12"/>
  </w:num>
  <w:num w:numId="22">
    <w:abstractNumId w:val="5"/>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18"/>
    <w:rsid w:val="00070512"/>
    <w:rsid w:val="000712FC"/>
    <w:rsid w:val="00075807"/>
    <w:rsid w:val="000910AA"/>
    <w:rsid w:val="000D7A4F"/>
    <w:rsid w:val="001210FD"/>
    <w:rsid w:val="00130F78"/>
    <w:rsid w:val="00136774"/>
    <w:rsid w:val="001521F4"/>
    <w:rsid w:val="00183EF8"/>
    <w:rsid w:val="001A27DB"/>
    <w:rsid w:val="001C456A"/>
    <w:rsid w:val="002244CE"/>
    <w:rsid w:val="00267DFB"/>
    <w:rsid w:val="0027332F"/>
    <w:rsid w:val="002A774F"/>
    <w:rsid w:val="002F6440"/>
    <w:rsid w:val="003009EB"/>
    <w:rsid w:val="003B0956"/>
    <w:rsid w:val="003E3DC3"/>
    <w:rsid w:val="003E4079"/>
    <w:rsid w:val="003E4C09"/>
    <w:rsid w:val="003F5530"/>
    <w:rsid w:val="004448D4"/>
    <w:rsid w:val="004549F6"/>
    <w:rsid w:val="00473DE7"/>
    <w:rsid w:val="00495405"/>
    <w:rsid w:val="004B02D6"/>
    <w:rsid w:val="004C2D54"/>
    <w:rsid w:val="004F0285"/>
    <w:rsid w:val="00504450"/>
    <w:rsid w:val="005104FD"/>
    <w:rsid w:val="005A6E18"/>
    <w:rsid w:val="005F5F11"/>
    <w:rsid w:val="005F7222"/>
    <w:rsid w:val="005F7281"/>
    <w:rsid w:val="006A40D2"/>
    <w:rsid w:val="006A4672"/>
    <w:rsid w:val="006C0DA7"/>
    <w:rsid w:val="006C276F"/>
    <w:rsid w:val="006E41E9"/>
    <w:rsid w:val="006F1146"/>
    <w:rsid w:val="006F5C0E"/>
    <w:rsid w:val="00701E0B"/>
    <w:rsid w:val="00704342"/>
    <w:rsid w:val="007158E8"/>
    <w:rsid w:val="00720670"/>
    <w:rsid w:val="007209B0"/>
    <w:rsid w:val="00765B33"/>
    <w:rsid w:val="007923E9"/>
    <w:rsid w:val="007B219B"/>
    <w:rsid w:val="007B2630"/>
    <w:rsid w:val="007B6E1D"/>
    <w:rsid w:val="00915482"/>
    <w:rsid w:val="009224A3"/>
    <w:rsid w:val="00945ED0"/>
    <w:rsid w:val="00961274"/>
    <w:rsid w:val="00961F7F"/>
    <w:rsid w:val="00983D10"/>
    <w:rsid w:val="00984A79"/>
    <w:rsid w:val="009968C4"/>
    <w:rsid w:val="009A7A3E"/>
    <w:rsid w:val="009C4C6F"/>
    <w:rsid w:val="00A04ADF"/>
    <w:rsid w:val="00A0644F"/>
    <w:rsid w:val="00A078B8"/>
    <w:rsid w:val="00A144E4"/>
    <w:rsid w:val="00A72BBB"/>
    <w:rsid w:val="00A80ED5"/>
    <w:rsid w:val="00A93389"/>
    <w:rsid w:val="00AB42DA"/>
    <w:rsid w:val="00AC7039"/>
    <w:rsid w:val="00AE135A"/>
    <w:rsid w:val="00AF11AD"/>
    <w:rsid w:val="00B42DF8"/>
    <w:rsid w:val="00B51848"/>
    <w:rsid w:val="00B57FE1"/>
    <w:rsid w:val="00B63056"/>
    <w:rsid w:val="00BE156C"/>
    <w:rsid w:val="00C00611"/>
    <w:rsid w:val="00C67BAD"/>
    <w:rsid w:val="00C806B1"/>
    <w:rsid w:val="00CA2C6A"/>
    <w:rsid w:val="00CB0BD4"/>
    <w:rsid w:val="00CD378C"/>
    <w:rsid w:val="00CE541B"/>
    <w:rsid w:val="00CE6DCA"/>
    <w:rsid w:val="00D4191B"/>
    <w:rsid w:val="00D45560"/>
    <w:rsid w:val="00D50F44"/>
    <w:rsid w:val="00DC6BF1"/>
    <w:rsid w:val="00DE62AE"/>
    <w:rsid w:val="00E44DE2"/>
    <w:rsid w:val="00E85C41"/>
    <w:rsid w:val="00E90848"/>
    <w:rsid w:val="00E9294C"/>
    <w:rsid w:val="00F10D15"/>
    <w:rsid w:val="00F44E29"/>
    <w:rsid w:val="00F7021A"/>
    <w:rsid w:val="00F77520"/>
    <w:rsid w:val="00FA0FAD"/>
    <w:rsid w:val="00FF2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119B04A-47C5-443B-B13A-AAFA4B0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AD"/>
    <w:pPr>
      <w:ind w:left="72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A6E18"/>
    <w:rPr>
      <w:b/>
      <w:bCs/>
    </w:rPr>
  </w:style>
  <w:style w:type="character" w:customStyle="1" w:styleId="msoins0">
    <w:name w:val="msoins"/>
    <w:basedOn w:val="DefaultParagraphFont"/>
    <w:rsid w:val="005A6E18"/>
  </w:style>
  <w:style w:type="paragraph" w:styleId="NormalWeb">
    <w:name w:val="Normal (Web)"/>
    <w:basedOn w:val="Normal"/>
    <w:uiPriority w:val="99"/>
    <w:unhideWhenUsed/>
    <w:rsid w:val="005A6E18"/>
    <w:pPr>
      <w:spacing w:before="100" w:beforeAutospacing="1" w:after="100" w:afterAutospacing="1"/>
      <w:ind w:left="0" w:firstLine="0"/>
      <w:jc w:val="left"/>
    </w:pPr>
    <w:rPr>
      <w:rFonts w:ascii="Times New Roman" w:eastAsia="Times New Roman" w:hAnsi="Times New Roman"/>
      <w:sz w:val="24"/>
      <w:szCs w:val="24"/>
    </w:rPr>
  </w:style>
  <w:style w:type="character" w:customStyle="1" w:styleId="msodel0">
    <w:name w:val="msodel"/>
    <w:basedOn w:val="DefaultParagraphFont"/>
    <w:rsid w:val="005A6E18"/>
  </w:style>
  <w:style w:type="character" w:customStyle="1" w:styleId="spelle">
    <w:name w:val="spelle"/>
    <w:basedOn w:val="DefaultParagraphFont"/>
    <w:rsid w:val="005A6E18"/>
  </w:style>
  <w:style w:type="paragraph" w:styleId="BalloonText">
    <w:name w:val="Balloon Text"/>
    <w:basedOn w:val="Normal"/>
    <w:link w:val="BalloonTextChar"/>
    <w:uiPriority w:val="99"/>
    <w:semiHidden/>
    <w:unhideWhenUsed/>
    <w:rsid w:val="006A4672"/>
    <w:rPr>
      <w:rFonts w:ascii="Tahoma" w:hAnsi="Tahoma" w:cs="Tahoma"/>
      <w:sz w:val="16"/>
      <w:szCs w:val="16"/>
    </w:rPr>
  </w:style>
  <w:style w:type="character" w:customStyle="1" w:styleId="BalloonTextChar">
    <w:name w:val="Balloon Text Char"/>
    <w:link w:val="BalloonText"/>
    <w:uiPriority w:val="99"/>
    <w:semiHidden/>
    <w:rsid w:val="006A4672"/>
    <w:rPr>
      <w:rFonts w:ascii="Tahoma" w:hAnsi="Tahoma" w:cs="Tahoma"/>
      <w:sz w:val="16"/>
      <w:szCs w:val="16"/>
    </w:rPr>
  </w:style>
  <w:style w:type="character" w:styleId="Hyperlink">
    <w:name w:val="Hyperlink"/>
    <w:uiPriority w:val="99"/>
    <w:unhideWhenUsed/>
    <w:rsid w:val="00A80ED5"/>
    <w:rPr>
      <w:color w:val="0000FF"/>
      <w:u w:val="single"/>
    </w:rPr>
  </w:style>
  <w:style w:type="paragraph" w:customStyle="1" w:styleId="Table3Data-Bullet">
    <w:name w:val="Table3/Data-Bullet"/>
    <w:basedOn w:val="Normal"/>
    <w:rsid w:val="00136774"/>
    <w:pPr>
      <w:numPr>
        <w:numId w:val="3"/>
      </w:numPr>
      <w:tabs>
        <w:tab w:val="left" w:pos="187"/>
      </w:tabs>
      <w:jc w:val="left"/>
    </w:pPr>
    <w:rPr>
      <w:rFonts w:ascii="Times" w:eastAsia="Times New Roman" w:hAnsi="Times"/>
      <w:sz w:val="20"/>
      <w:szCs w:val="20"/>
    </w:rPr>
  </w:style>
  <w:style w:type="paragraph" w:customStyle="1" w:styleId="Table3Data">
    <w:name w:val="Table3/Data"/>
    <w:basedOn w:val="Normal"/>
    <w:rsid w:val="00136774"/>
    <w:pPr>
      <w:ind w:left="0" w:firstLine="0"/>
      <w:jc w:val="left"/>
    </w:pPr>
    <w:rPr>
      <w:rFonts w:ascii="Times" w:eastAsia="Times New Roman" w:hAnsi="Times"/>
      <w:sz w:val="20"/>
      <w:szCs w:val="20"/>
    </w:rPr>
  </w:style>
  <w:style w:type="paragraph" w:customStyle="1" w:styleId="Table2Hdgs">
    <w:name w:val="Table2/Hdgs"/>
    <w:basedOn w:val="Table3Data"/>
    <w:rsid w:val="00136774"/>
    <w:pPr>
      <w:spacing w:before="120" w:after="120"/>
    </w:pPr>
    <w:rPr>
      <w:b/>
    </w:rPr>
  </w:style>
  <w:style w:type="paragraph" w:styleId="Header">
    <w:name w:val="header"/>
    <w:basedOn w:val="Normal"/>
    <w:link w:val="HeaderChar"/>
    <w:uiPriority w:val="99"/>
    <w:unhideWhenUsed/>
    <w:rsid w:val="00495405"/>
    <w:pPr>
      <w:tabs>
        <w:tab w:val="center" w:pos="4680"/>
        <w:tab w:val="right" w:pos="9360"/>
      </w:tabs>
    </w:pPr>
  </w:style>
  <w:style w:type="character" w:customStyle="1" w:styleId="HeaderChar">
    <w:name w:val="Header Char"/>
    <w:basedOn w:val="DefaultParagraphFont"/>
    <w:link w:val="Header"/>
    <w:uiPriority w:val="99"/>
    <w:rsid w:val="00495405"/>
  </w:style>
  <w:style w:type="paragraph" w:styleId="Footer">
    <w:name w:val="footer"/>
    <w:basedOn w:val="Normal"/>
    <w:link w:val="FooterChar"/>
    <w:uiPriority w:val="99"/>
    <w:unhideWhenUsed/>
    <w:rsid w:val="00495405"/>
    <w:pPr>
      <w:tabs>
        <w:tab w:val="center" w:pos="4680"/>
        <w:tab w:val="right" w:pos="9360"/>
      </w:tabs>
    </w:pPr>
  </w:style>
  <w:style w:type="character" w:customStyle="1" w:styleId="FooterChar">
    <w:name w:val="Footer Char"/>
    <w:basedOn w:val="DefaultParagraphFont"/>
    <w:link w:val="Footer"/>
    <w:uiPriority w:val="99"/>
    <w:rsid w:val="00495405"/>
  </w:style>
  <w:style w:type="paragraph" w:styleId="ListParagraph">
    <w:name w:val="List Paragraph"/>
    <w:basedOn w:val="Normal"/>
    <w:uiPriority w:val="34"/>
    <w:qFormat/>
    <w:rsid w:val="001210FD"/>
    <w:pPr>
      <w:ind w:firstLine="0"/>
      <w:contextualSpacing/>
      <w:jc w:val="left"/>
    </w:pPr>
    <w:rPr>
      <w:rFonts w:ascii="Times New Roman" w:eastAsia="Times New Roman" w:hAnsi="Times New Roman"/>
      <w:sz w:val="24"/>
      <w:szCs w:val="24"/>
    </w:rPr>
  </w:style>
  <w:style w:type="character" w:styleId="Emphasis">
    <w:name w:val="Emphasis"/>
    <w:uiPriority w:val="20"/>
    <w:qFormat/>
    <w:rsid w:val="00704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25527">
      <w:bodyDiv w:val="1"/>
      <w:marLeft w:val="0"/>
      <w:marRight w:val="0"/>
      <w:marTop w:val="0"/>
      <w:marBottom w:val="0"/>
      <w:divBdr>
        <w:top w:val="none" w:sz="0" w:space="0" w:color="auto"/>
        <w:left w:val="none" w:sz="0" w:space="0" w:color="auto"/>
        <w:bottom w:val="none" w:sz="0" w:space="0" w:color="auto"/>
        <w:right w:val="none" w:sz="0" w:space="0" w:color="auto"/>
      </w:divBdr>
    </w:div>
    <w:div w:id="869957028">
      <w:bodyDiv w:val="1"/>
      <w:marLeft w:val="0"/>
      <w:marRight w:val="0"/>
      <w:marTop w:val="0"/>
      <w:marBottom w:val="0"/>
      <w:divBdr>
        <w:top w:val="none" w:sz="0" w:space="0" w:color="auto"/>
        <w:left w:val="none" w:sz="0" w:space="0" w:color="auto"/>
        <w:bottom w:val="none" w:sz="0" w:space="0" w:color="auto"/>
        <w:right w:val="none" w:sz="0" w:space="0" w:color="auto"/>
      </w:divBdr>
      <w:divsChild>
        <w:div w:id="427624226">
          <w:marLeft w:val="0"/>
          <w:marRight w:val="0"/>
          <w:marTop w:val="0"/>
          <w:marBottom w:val="0"/>
          <w:divBdr>
            <w:top w:val="none" w:sz="0" w:space="0" w:color="auto"/>
            <w:left w:val="none" w:sz="0" w:space="0" w:color="auto"/>
            <w:bottom w:val="none" w:sz="0" w:space="0" w:color="auto"/>
            <w:right w:val="none" w:sz="0" w:space="0" w:color="auto"/>
          </w:divBdr>
        </w:div>
        <w:div w:id="1151483776">
          <w:marLeft w:val="0"/>
          <w:marRight w:val="0"/>
          <w:marTop w:val="0"/>
          <w:marBottom w:val="0"/>
          <w:divBdr>
            <w:top w:val="none" w:sz="0" w:space="0" w:color="auto"/>
            <w:left w:val="none" w:sz="0" w:space="0" w:color="auto"/>
            <w:bottom w:val="none" w:sz="0" w:space="0" w:color="auto"/>
            <w:right w:val="none" w:sz="0" w:space="0" w:color="auto"/>
          </w:divBdr>
        </w:div>
        <w:div w:id="1979990252">
          <w:marLeft w:val="0"/>
          <w:marRight w:val="0"/>
          <w:marTop w:val="0"/>
          <w:marBottom w:val="0"/>
          <w:divBdr>
            <w:top w:val="none" w:sz="0" w:space="0" w:color="auto"/>
            <w:left w:val="none" w:sz="0" w:space="0" w:color="auto"/>
            <w:bottom w:val="none" w:sz="0" w:space="0" w:color="auto"/>
            <w:right w:val="none" w:sz="0" w:space="0" w:color="auto"/>
          </w:divBdr>
        </w:div>
      </w:divsChild>
    </w:div>
    <w:div w:id="926615375">
      <w:bodyDiv w:val="1"/>
      <w:marLeft w:val="0"/>
      <w:marRight w:val="0"/>
      <w:marTop w:val="0"/>
      <w:marBottom w:val="0"/>
      <w:divBdr>
        <w:top w:val="none" w:sz="0" w:space="0" w:color="auto"/>
        <w:left w:val="none" w:sz="0" w:space="0" w:color="auto"/>
        <w:bottom w:val="none" w:sz="0" w:space="0" w:color="auto"/>
        <w:right w:val="none" w:sz="0" w:space="0" w:color="auto"/>
      </w:divBdr>
    </w:div>
    <w:div w:id="1387146759">
      <w:bodyDiv w:val="1"/>
      <w:marLeft w:val="0"/>
      <w:marRight w:val="0"/>
      <w:marTop w:val="0"/>
      <w:marBottom w:val="0"/>
      <w:divBdr>
        <w:top w:val="none" w:sz="0" w:space="0" w:color="auto"/>
        <w:left w:val="none" w:sz="0" w:space="0" w:color="auto"/>
        <w:bottom w:val="none" w:sz="0" w:space="0" w:color="auto"/>
        <w:right w:val="none" w:sz="0" w:space="0" w:color="auto"/>
      </w:divBdr>
      <w:divsChild>
        <w:div w:id="695034522">
          <w:marLeft w:val="150"/>
          <w:marRight w:val="150"/>
          <w:marTop w:val="0"/>
          <w:marBottom w:val="0"/>
          <w:divBdr>
            <w:top w:val="none" w:sz="0" w:space="0" w:color="auto"/>
            <w:left w:val="none" w:sz="0" w:space="0" w:color="auto"/>
            <w:bottom w:val="none" w:sz="0" w:space="0" w:color="auto"/>
            <w:right w:val="none" w:sz="0" w:space="0" w:color="auto"/>
          </w:divBdr>
          <w:divsChild>
            <w:div w:id="2122801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8882883">
      <w:bodyDiv w:val="1"/>
      <w:marLeft w:val="0"/>
      <w:marRight w:val="0"/>
      <w:marTop w:val="0"/>
      <w:marBottom w:val="0"/>
      <w:divBdr>
        <w:top w:val="none" w:sz="0" w:space="0" w:color="auto"/>
        <w:left w:val="none" w:sz="0" w:space="0" w:color="auto"/>
        <w:bottom w:val="none" w:sz="0" w:space="0" w:color="auto"/>
        <w:right w:val="none" w:sz="0" w:space="0" w:color="auto"/>
      </w:divBdr>
    </w:div>
    <w:div w:id="1532573023">
      <w:bodyDiv w:val="1"/>
      <w:marLeft w:val="0"/>
      <w:marRight w:val="0"/>
      <w:marTop w:val="0"/>
      <w:marBottom w:val="0"/>
      <w:divBdr>
        <w:top w:val="none" w:sz="0" w:space="0" w:color="auto"/>
        <w:left w:val="none" w:sz="0" w:space="0" w:color="auto"/>
        <w:bottom w:val="none" w:sz="0" w:space="0" w:color="auto"/>
        <w:right w:val="none" w:sz="0" w:space="0" w:color="auto"/>
      </w:divBdr>
      <w:divsChild>
        <w:div w:id="1690720525">
          <w:marLeft w:val="0"/>
          <w:marRight w:val="0"/>
          <w:marTop w:val="0"/>
          <w:marBottom w:val="0"/>
          <w:divBdr>
            <w:top w:val="none" w:sz="0" w:space="0" w:color="auto"/>
            <w:left w:val="none" w:sz="0" w:space="0" w:color="auto"/>
            <w:bottom w:val="none" w:sz="0" w:space="0" w:color="auto"/>
            <w:right w:val="none" w:sz="0" w:space="0" w:color="auto"/>
          </w:divBdr>
          <w:divsChild>
            <w:div w:id="867569954">
              <w:marLeft w:val="0"/>
              <w:marRight w:val="0"/>
              <w:marTop w:val="0"/>
              <w:marBottom w:val="0"/>
              <w:divBdr>
                <w:top w:val="single" w:sz="18" w:space="0" w:color="051039"/>
                <w:left w:val="none" w:sz="0" w:space="0" w:color="auto"/>
                <w:bottom w:val="none" w:sz="0" w:space="0" w:color="auto"/>
                <w:right w:val="none" w:sz="0" w:space="0" w:color="auto"/>
              </w:divBdr>
              <w:divsChild>
                <w:div w:id="644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79028">
      <w:bodyDiv w:val="1"/>
      <w:marLeft w:val="0"/>
      <w:marRight w:val="0"/>
      <w:marTop w:val="0"/>
      <w:marBottom w:val="0"/>
      <w:divBdr>
        <w:top w:val="none" w:sz="0" w:space="0" w:color="auto"/>
        <w:left w:val="none" w:sz="0" w:space="0" w:color="auto"/>
        <w:bottom w:val="none" w:sz="0" w:space="0" w:color="auto"/>
        <w:right w:val="none" w:sz="0" w:space="0" w:color="auto"/>
      </w:divBdr>
      <w:divsChild>
        <w:div w:id="1940411877">
          <w:marLeft w:val="150"/>
          <w:marRight w:val="150"/>
          <w:marTop w:val="0"/>
          <w:marBottom w:val="0"/>
          <w:divBdr>
            <w:top w:val="none" w:sz="0" w:space="0" w:color="auto"/>
            <w:left w:val="none" w:sz="0" w:space="0" w:color="auto"/>
            <w:bottom w:val="none" w:sz="0" w:space="0" w:color="auto"/>
            <w:right w:val="none" w:sz="0" w:space="0" w:color="auto"/>
          </w:divBdr>
          <w:divsChild>
            <w:div w:id="17754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2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D275-B877-4415-B39C-C646439D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Internship - Commercial Strategy &amp; Planning Media (m/f)</vt:lpstr>
    </vt:vector>
  </TitlesOfParts>
  <Company>SES</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 Commercial Strategy &amp; Planning Media (m/f)</dc:title>
  <dc:subject/>
  <dc:creator>eschlei</dc:creator>
  <cp:keywords/>
  <cp:lastModifiedBy>azafiropoulos</cp:lastModifiedBy>
  <cp:revision>2</cp:revision>
  <cp:lastPrinted>2011-09-23T10:54:00Z</cp:lastPrinted>
  <dcterms:created xsi:type="dcterms:W3CDTF">2017-09-15T11:55:00Z</dcterms:created>
  <dcterms:modified xsi:type="dcterms:W3CDTF">2017-09-15T11:55:00Z</dcterms:modified>
</cp:coreProperties>
</file>